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6DB" w:rsidRPr="00F03C83" w:rsidRDefault="00BC76DB" w:rsidP="00DA1803">
      <w:pPr>
        <w:spacing w:line="360" w:lineRule="auto"/>
        <w:jc w:val="both"/>
        <w:rPr>
          <w:rFonts w:cs="Arial"/>
          <w:b/>
          <w:szCs w:val="24"/>
        </w:rPr>
      </w:pPr>
      <w:r w:rsidRPr="00F03C83">
        <w:rPr>
          <w:rFonts w:cs="Arial"/>
          <w:b/>
          <w:szCs w:val="24"/>
        </w:rPr>
        <w:t>ΔΙΕΘΝΕΣ ΠΑΝΕΠΙΣΤΗΜΙΟ ΤΗΣ ΕΛΛΑΔΟΣ</w:t>
      </w:r>
      <w:r w:rsidR="00261C71">
        <w:rPr>
          <w:rFonts w:cs="Arial"/>
          <w:b/>
          <w:szCs w:val="24"/>
        </w:rPr>
        <w:t xml:space="preserve">           Αρ. </w:t>
      </w:r>
      <w:proofErr w:type="spellStart"/>
      <w:r w:rsidR="00261C71">
        <w:rPr>
          <w:rFonts w:cs="Arial"/>
          <w:b/>
          <w:szCs w:val="24"/>
        </w:rPr>
        <w:t>Πρωτ</w:t>
      </w:r>
      <w:proofErr w:type="spellEnd"/>
      <w:r w:rsidR="00261C71">
        <w:rPr>
          <w:rFonts w:cs="Arial"/>
          <w:b/>
          <w:szCs w:val="24"/>
        </w:rPr>
        <w:t>. 906/15-7-2024</w:t>
      </w:r>
    </w:p>
    <w:p w:rsidR="00BC76DB" w:rsidRPr="00F03C83" w:rsidRDefault="00BC76DB" w:rsidP="00DA1803">
      <w:pPr>
        <w:spacing w:line="360" w:lineRule="auto"/>
        <w:jc w:val="both"/>
        <w:rPr>
          <w:rFonts w:cs="Arial"/>
          <w:b/>
          <w:szCs w:val="24"/>
        </w:rPr>
      </w:pPr>
      <w:r w:rsidRPr="00F03C83">
        <w:rPr>
          <w:rFonts w:cs="Arial"/>
          <w:b/>
          <w:szCs w:val="24"/>
        </w:rPr>
        <w:t>ΣΧΟΛΗ ΕΠΙΣΤΗΜΩΝ ΥΓΕΙΑΣ</w:t>
      </w:r>
    </w:p>
    <w:p w:rsidR="00BC76DB" w:rsidRPr="00F03C83" w:rsidRDefault="00BC76DB" w:rsidP="00DA1803">
      <w:pPr>
        <w:spacing w:line="360" w:lineRule="auto"/>
        <w:jc w:val="both"/>
        <w:rPr>
          <w:rFonts w:cs="Arial"/>
          <w:b/>
          <w:szCs w:val="24"/>
        </w:rPr>
      </w:pPr>
      <w:r w:rsidRPr="00F03C83">
        <w:rPr>
          <w:rFonts w:cs="Arial"/>
          <w:b/>
          <w:szCs w:val="24"/>
        </w:rPr>
        <w:t>ΤΜΗΜΑ ΦΥΣΙΚΟΘΕΡΑΠΕΙΑΣ</w:t>
      </w:r>
    </w:p>
    <w:p w:rsidR="001E5E0F" w:rsidRPr="00F03C83" w:rsidRDefault="001E5E0F" w:rsidP="00DA1803">
      <w:pPr>
        <w:spacing w:line="360" w:lineRule="auto"/>
        <w:jc w:val="both"/>
        <w:rPr>
          <w:rFonts w:cs="Arial"/>
          <w:b/>
          <w:szCs w:val="24"/>
        </w:rPr>
      </w:pPr>
    </w:p>
    <w:p w:rsidR="00BC76DB" w:rsidRPr="00F03C83" w:rsidRDefault="00BC76DB" w:rsidP="00DA1803">
      <w:pPr>
        <w:spacing w:line="360" w:lineRule="auto"/>
        <w:jc w:val="both"/>
        <w:rPr>
          <w:rFonts w:cs="Arial"/>
          <w:b/>
          <w:szCs w:val="24"/>
        </w:rPr>
      </w:pPr>
      <w:r w:rsidRPr="00F03C83">
        <w:rPr>
          <w:rFonts w:cs="Arial"/>
          <w:b/>
          <w:szCs w:val="24"/>
        </w:rPr>
        <w:t xml:space="preserve">                                              ΠΡΑΚΤΙΚΟ </w:t>
      </w:r>
    </w:p>
    <w:p w:rsidR="00BC76DB" w:rsidRPr="00F03C83" w:rsidRDefault="00BC76DB" w:rsidP="00DA1803">
      <w:pPr>
        <w:spacing w:line="360" w:lineRule="auto"/>
        <w:jc w:val="both"/>
        <w:rPr>
          <w:rFonts w:cs="Arial"/>
          <w:b/>
          <w:szCs w:val="24"/>
        </w:rPr>
      </w:pPr>
      <w:r w:rsidRPr="00F03C83">
        <w:rPr>
          <w:rFonts w:cs="Arial"/>
          <w:b/>
          <w:szCs w:val="24"/>
        </w:rPr>
        <w:t xml:space="preserve">                  ΕΠΙΤΡΟΠΗΣ ΚΑΤΑΤΑΚΤΗΡΙΩΝ ΕΞΕΤΑΣΕΩΝ</w:t>
      </w:r>
    </w:p>
    <w:p w:rsidR="00BC76DB" w:rsidRDefault="00BC76DB" w:rsidP="00DA1803">
      <w:pPr>
        <w:spacing w:line="360" w:lineRule="auto"/>
        <w:jc w:val="both"/>
        <w:rPr>
          <w:rFonts w:cs="Arial"/>
          <w:b/>
          <w:szCs w:val="24"/>
        </w:rPr>
      </w:pPr>
      <w:r w:rsidRPr="00F03C83">
        <w:rPr>
          <w:rFonts w:cs="Arial"/>
          <w:b/>
          <w:szCs w:val="24"/>
        </w:rPr>
        <w:t xml:space="preserve">                           ΑΚΑΔΗΜΑΪΚΟΥ ΕΤΟΥΣ 202</w:t>
      </w:r>
      <w:r w:rsidR="006860B9" w:rsidRPr="00F03C83">
        <w:rPr>
          <w:rFonts w:cs="Arial"/>
          <w:b/>
          <w:szCs w:val="24"/>
        </w:rPr>
        <w:t>3</w:t>
      </w:r>
      <w:r w:rsidRPr="00F03C83">
        <w:rPr>
          <w:rFonts w:cs="Arial"/>
          <w:b/>
          <w:szCs w:val="24"/>
        </w:rPr>
        <w:t>-202</w:t>
      </w:r>
      <w:r w:rsidR="006860B9" w:rsidRPr="00F03C83">
        <w:rPr>
          <w:rFonts w:cs="Arial"/>
          <w:b/>
          <w:szCs w:val="24"/>
        </w:rPr>
        <w:t>4</w:t>
      </w:r>
    </w:p>
    <w:p w:rsidR="00147D3E" w:rsidRPr="00F03C83" w:rsidRDefault="00147D3E" w:rsidP="00DA1803">
      <w:pPr>
        <w:spacing w:line="360" w:lineRule="auto"/>
        <w:jc w:val="both"/>
        <w:rPr>
          <w:rFonts w:cs="Arial"/>
          <w:b/>
          <w:szCs w:val="24"/>
        </w:rPr>
      </w:pPr>
    </w:p>
    <w:p w:rsidR="00BC76DB" w:rsidRPr="00F03C83" w:rsidRDefault="00BC76DB" w:rsidP="00DA1803">
      <w:pPr>
        <w:pStyle w:val="a3"/>
        <w:spacing w:line="360" w:lineRule="auto"/>
        <w:jc w:val="both"/>
        <w:rPr>
          <w:rFonts w:cs="Arial"/>
          <w:b w:val="0"/>
          <w:szCs w:val="24"/>
        </w:rPr>
      </w:pPr>
      <w:r w:rsidRPr="00F03C83">
        <w:rPr>
          <w:rFonts w:cs="Arial"/>
          <w:b w:val="0"/>
          <w:szCs w:val="24"/>
        </w:rPr>
        <w:t xml:space="preserve">Στη Σίνδο σήμερα ημέρα </w:t>
      </w:r>
      <w:r w:rsidR="006860B9" w:rsidRPr="00AC0C17">
        <w:rPr>
          <w:rFonts w:cs="Arial"/>
          <w:b w:val="0"/>
          <w:szCs w:val="24"/>
        </w:rPr>
        <w:t>Πέμπτη</w:t>
      </w:r>
      <w:r w:rsidR="0028355C" w:rsidRPr="00AC0C17">
        <w:rPr>
          <w:rFonts w:cs="Arial"/>
          <w:b w:val="0"/>
          <w:szCs w:val="24"/>
        </w:rPr>
        <w:t>, 1</w:t>
      </w:r>
      <w:r w:rsidR="006860B9" w:rsidRPr="00AC0C17">
        <w:rPr>
          <w:rFonts w:cs="Arial"/>
          <w:b w:val="0"/>
          <w:szCs w:val="24"/>
        </w:rPr>
        <w:t>1</w:t>
      </w:r>
      <w:r w:rsidR="0028355C" w:rsidRPr="00AC0C17">
        <w:rPr>
          <w:rFonts w:cs="Arial"/>
          <w:b w:val="0"/>
          <w:szCs w:val="24"/>
        </w:rPr>
        <w:t xml:space="preserve"> </w:t>
      </w:r>
      <w:r w:rsidRPr="00AC0C17">
        <w:rPr>
          <w:rFonts w:cs="Arial"/>
          <w:b w:val="0"/>
          <w:szCs w:val="24"/>
        </w:rPr>
        <w:t>Ιου</w:t>
      </w:r>
      <w:r w:rsidR="006860B9" w:rsidRPr="00AC0C17">
        <w:rPr>
          <w:rFonts w:cs="Arial"/>
          <w:b w:val="0"/>
          <w:szCs w:val="24"/>
        </w:rPr>
        <w:t>λ</w:t>
      </w:r>
      <w:r w:rsidRPr="00AC0C17">
        <w:rPr>
          <w:rFonts w:cs="Arial"/>
          <w:b w:val="0"/>
          <w:szCs w:val="24"/>
        </w:rPr>
        <w:t>ίου 202</w:t>
      </w:r>
      <w:r w:rsidR="006860B9" w:rsidRPr="00AC0C17">
        <w:rPr>
          <w:rFonts w:cs="Arial"/>
          <w:b w:val="0"/>
          <w:szCs w:val="24"/>
        </w:rPr>
        <w:t>4</w:t>
      </w:r>
      <w:r w:rsidR="0028355C" w:rsidRPr="00AC0C17">
        <w:rPr>
          <w:rFonts w:cs="Arial"/>
          <w:b w:val="0"/>
          <w:szCs w:val="24"/>
        </w:rPr>
        <w:t xml:space="preserve"> και ώρα 1</w:t>
      </w:r>
      <w:r w:rsidR="006860B9" w:rsidRPr="00AC0C17">
        <w:rPr>
          <w:rFonts w:cs="Arial"/>
          <w:b w:val="0"/>
          <w:szCs w:val="24"/>
        </w:rPr>
        <w:t>2</w:t>
      </w:r>
      <w:r w:rsidR="00CF4B68" w:rsidRPr="00AC0C17">
        <w:rPr>
          <w:rFonts w:cs="Arial"/>
          <w:b w:val="0"/>
          <w:szCs w:val="24"/>
        </w:rPr>
        <w:t>.00</w:t>
      </w:r>
      <w:r w:rsidR="001E5E0F" w:rsidRPr="00AC0C17">
        <w:rPr>
          <w:rFonts w:cs="Arial"/>
          <w:b w:val="0"/>
          <w:szCs w:val="24"/>
        </w:rPr>
        <w:t xml:space="preserve"> </w:t>
      </w:r>
      <w:r w:rsidR="009C4AA2" w:rsidRPr="00AC0C17">
        <w:rPr>
          <w:rFonts w:cs="Arial"/>
          <w:b w:val="0"/>
          <w:szCs w:val="24"/>
        </w:rPr>
        <w:t>πμ</w:t>
      </w:r>
      <w:r w:rsidRPr="00AC0C17">
        <w:rPr>
          <w:rFonts w:cs="Arial"/>
          <w:b w:val="0"/>
          <w:szCs w:val="24"/>
        </w:rPr>
        <w:t>.</w:t>
      </w:r>
      <w:r w:rsidR="006860B9" w:rsidRPr="00F03C83">
        <w:rPr>
          <w:rFonts w:cs="Arial"/>
          <w:b w:val="0"/>
          <w:szCs w:val="24"/>
        </w:rPr>
        <w:t xml:space="preserve"> </w:t>
      </w:r>
      <w:r w:rsidR="003B502A">
        <w:rPr>
          <w:rFonts w:cs="Arial"/>
          <w:b w:val="0"/>
          <w:szCs w:val="24"/>
        </w:rPr>
        <w:t xml:space="preserve">ύστερα από Πρόσκληση, </w:t>
      </w:r>
      <w:r w:rsidRPr="00F03C83">
        <w:rPr>
          <w:rFonts w:cs="Arial"/>
          <w:b w:val="0"/>
          <w:szCs w:val="24"/>
        </w:rPr>
        <w:t>συνήλθε σε Συνεδρία</w:t>
      </w:r>
      <w:r w:rsidR="009C4AA2">
        <w:rPr>
          <w:rFonts w:cs="Arial"/>
          <w:b w:val="0"/>
          <w:szCs w:val="24"/>
        </w:rPr>
        <w:t>ση</w:t>
      </w:r>
      <w:r w:rsidRPr="00F03C83">
        <w:rPr>
          <w:rFonts w:cs="Arial"/>
          <w:b w:val="0"/>
          <w:szCs w:val="24"/>
        </w:rPr>
        <w:t xml:space="preserve"> η Επιτροπή </w:t>
      </w:r>
      <w:r w:rsidR="006860B9" w:rsidRPr="00F03C83">
        <w:rPr>
          <w:rFonts w:cs="Arial"/>
          <w:b w:val="0"/>
          <w:szCs w:val="24"/>
        </w:rPr>
        <w:t>Κατατακτηρίων Ε</w:t>
      </w:r>
      <w:r w:rsidRPr="00F03C83">
        <w:rPr>
          <w:rFonts w:cs="Arial"/>
          <w:b w:val="0"/>
          <w:szCs w:val="24"/>
        </w:rPr>
        <w:t>ξετάσεων, η οποία ορίστηκε στην υπ</w:t>
      </w:r>
      <w:r w:rsidRPr="009C4AA2">
        <w:rPr>
          <w:rFonts w:cs="Arial"/>
          <w:b w:val="0"/>
          <w:szCs w:val="24"/>
        </w:rPr>
        <w:t>.</w:t>
      </w:r>
      <w:r w:rsidR="009C4AA2">
        <w:rPr>
          <w:rFonts w:cs="Arial"/>
          <w:b w:val="0"/>
          <w:szCs w:val="24"/>
        </w:rPr>
        <w:t xml:space="preserve"> </w:t>
      </w:r>
      <w:r w:rsidRPr="009C4AA2">
        <w:rPr>
          <w:rFonts w:cs="Arial"/>
          <w:b w:val="0"/>
          <w:szCs w:val="24"/>
        </w:rPr>
        <w:t>αριθ</w:t>
      </w:r>
      <w:r w:rsidR="009C4AA2">
        <w:rPr>
          <w:rFonts w:cs="Arial"/>
          <w:b w:val="0"/>
          <w:szCs w:val="24"/>
        </w:rPr>
        <w:t>μ</w:t>
      </w:r>
      <w:r w:rsidRPr="009C4AA2">
        <w:rPr>
          <w:rFonts w:cs="Arial"/>
          <w:b w:val="0"/>
          <w:szCs w:val="24"/>
        </w:rPr>
        <w:t xml:space="preserve"> </w:t>
      </w:r>
      <w:r w:rsidR="009C4AA2" w:rsidRPr="009C4AA2">
        <w:rPr>
          <w:rFonts w:cs="Arial"/>
          <w:b w:val="0"/>
          <w:szCs w:val="24"/>
        </w:rPr>
        <w:t>11η</w:t>
      </w:r>
      <w:r w:rsidRPr="009C4AA2">
        <w:rPr>
          <w:rFonts w:cs="Arial"/>
          <w:b w:val="0"/>
          <w:szCs w:val="24"/>
        </w:rPr>
        <w:t>/2</w:t>
      </w:r>
      <w:r w:rsidR="009C4AA2" w:rsidRPr="009C4AA2">
        <w:rPr>
          <w:rFonts w:cs="Arial"/>
          <w:b w:val="0"/>
          <w:szCs w:val="24"/>
        </w:rPr>
        <w:t>6</w:t>
      </w:r>
      <w:r w:rsidRPr="009C4AA2">
        <w:rPr>
          <w:rFonts w:cs="Arial"/>
          <w:b w:val="0"/>
          <w:szCs w:val="24"/>
        </w:rPr>
        <w:t>-</w:t>
      </w:r>
      <w:r w:rsidR="009C4AA2" w:rsidRPr="009C4AA2">
        <w:rPr>
          <w:rFonts w:cs="Arial"/>
          <w:b w:val="0"/>
          <w:szCs w:val="24"/>
        </w:rPr>
        <w:t>04</w:t>
      </w:r>
      <w:r w:rsidRPr="009C4AA2">
        <w:rPr>
          <w:rFonts w:cs="Arial"/>
          <w:b w:val="0"/>
          <w:szCs w:val="24"/>
        </w:rPr>
        <w:t>-202</w:t>
      </w:r>
      <w:r w:rsidR="009C4AA2" w:rsidRPr="009C4AA2">
        <w:rPr>
          <w:rFonts w:cs="Arial"/>
          <w:b w:val="0"/>
          <w:szCs w:val="24"/>
        </w:rPr>
        <w:t>4</w:t>
      </w:r>
      <w:r w:rsidRPr="009C4AA2">
        <w:rPr>
          <w:rFonts w:cs="Arial"/>
          <w:b w:val="0"/>
          <w:szCs w:val="24"/>
        </w:rPr>
        <w:t xml:space="preserve"> συνεδρία</w:t>
      </w:r>
      <w:r w:rsidR="009811EE">
        <w:rPr>
          <w:rFonts w:cs="Arial"/>
          <w:b w:val="0"/>
          <w:szCs w:val="24"/>
        </w:rPr>
        <w:t>ση</w:t>
      </w:r>
      <w:r w:rsidRPr="00F03C83">
        <w:rPr>
          <w:rFonts w:cs="Arial"/>
          <w:b w:val="0"/>
          <w:szCs w:val="24"/>
        </w:rPr>
        <w:t xml:space="preserve"> της Συνέλευσης του Τμήματος Φυσικοθεραπείας, για την έκδοση αποτελεσμάτων με </w:t>
      </w:r>
      <w:r w:rsidRPr="003B502A">
        <w:rPr>
          <w:rFonts w:cs="Arial"/>
          <w:b w:val="0"/>
          <w:szCs w:val="24"/>
        </w:rPr>
        <w:t>παρόντες</w:t>
      </w:r>
      <w:r w:rsidRPr="00F03C83">
        <w:rPr>
          <w:rFonts w:cs="Arial"/>
          <w:b w:val="0"/>
          <w:szCs w:val="24"/>
        </w:rPr>
        <w:t xml:space="preserve"> τους:</w:t>
      </w:r>
    </w:p>
    <w:p w:rsidR="001E5E0F" w:rsidRPr="00F03C83" w:rsidRDefault="001E5E0F" w:rsidP="00DA1803">
      <w:pPr>
        <w:pStyle w:val="a3"/>
        <w:spacing w:line="360" w:lineRule="auto"/>
        <w:jc w:val="both"/>
        <w:rPr>
          <w:rFonts w:cs="Arial"/>
          <w:b w:val="0"/>
          <w:szCs w:val="24"/>
        </w:rPr>
      </w:pPr>
    </w:p>
    <w:p w:rsidR="00BC76DB" w:rsidRPr="00F03C83" w:rsidRDefault="006860B9" w:rsidP="00DA1803">
      <w:pPr>
        <w:pStyle w:val="a3"/>
        <w:numPr>
          <w:ilvl w:val="0"/>
          <w:numId w:val="20"/>
        </w:numPr>
        <w:spacing w:line="360" w:lineRule="auto"/>
        <w:jc w:val="both"/>
        <w:rPr>
          <w:rFonts w:cs="Arial"/>
          <w:b w:val="0"/>
          <w:szCs w:val="24"/>
        </w:rPr>
      </w:pPr>
      <w:r w:rsidRPr="00F03C83">
        <w:rPr>
          <w:rFonts w:cs="Arial"/>
          <w:b w:val="0"/>
          <w:szCs w:val="24"/>
        </w:rPr>
        <w:t xml:space="preserve">Καλλίστρατος Ηλίας, </w:t>
      </w:r>
      <w:r w:rsidR="00BC76DB" w:rsidRPr="00F03C83">
        <w:rPr>
          <w:rFonts w:cs="Arial"/>
          <w:b w:val="0"/>
          <w:szCs w:val="24"/>
        </w:rPr>
        <w:t>Καθηγητής</w:t>
      </w:r>
      <w:r w:rsidRPr="00F03C83">
        <w:rPr>
          <w:rFonts w:cs="Arial"/>
          <w:b w:val="0"/>
          <w:szCs w:val="24"/>
        </w:rPr>
        <w:t>, προσωρινός Αναπληρωτής Πρόεδρος</w:t>
      </w:r>
      <w:r w:rsidR="00386121" w:rsidRPr="00F03C83">
        <w:rPr>
          <w:rFonts w:cs="Arial"/>
          <w:b w:val="0"/>
          <w:szCs w:val="24"/>
        </w:rPr>
        <w:t>, Τμ. Φυσικοθεραπείας</w:t>
      </w:r>
    </w:p>
    <w:p w:rsidR="00BC76DB" w:rsidRPr="00F03C83" w:rsidRDefault="006860B9" w:rsidP="00DA1803">
      <w:pPr>
        <w:pStyle w:val="a3"/>
        <w:numPr>
          <w:ilvl w:val="0"/>
          <w:numId w:val="20"/>
        </w:numPr>
        <w:spacing w:line="360" w:lineRule="auto"/>
        <w:jc w:val="both"/>
        <w:rPr>
          <w:rFonts w:cs="Arial"/>
          <w:b w:val="0"/>
          <w:szCs w:val="24"/>
        </w:rPr>
      </w:pPr>
      <w:r w:rsidRPr="00F03C83">
        <w:rPr>
          <w:rFonts w:cs="Arial"/>
          <w:b w:val="0"/>
          <w:szCs w:val="24"/>
        </w:rPr>
        <w:t>Ιακωβίδης</w:t>
      </w:r>
      <w:r w:rsidR="00386121" w:rsidRPr="00F03C83">
        <w:rPr>
          <w:rFonts w:cs="Arial"/>
          <w:b w:val="0"/>
          <w:szCs w:val="24"/>
        </w:rPr>
        <w:t xml:space="preserve"> Πάρης, Αν Καθηγητής, Τμ. Φυσικοθεραπείας</w:t>
      </w:r>
    </w:p>
    <w:p w:rsidR="00386121" w:rsidRPr="00F03C83" w:rsidRDefault="00386121" w:rsidP="00DA1803">
      <w:pPr>
        <w:pStyle w:val="a3"/>
        <w:numPr>
          <w:ilvl w:val="0"/>
          <w:numId w:val="20"/>
        </w:numPr>
        <w:spacing w:line="360" w:lineRule="auto"/>
        <w:jc w:val="both"/>
        <w:rPr>
          <w:rFonts w:cs="Arial"/>
          <w:b w:val="0"/>
          <w:szCs w:val="24"/>
        </w:rPr>
      </w:pPr>
      <w:r w:rsidRPr="00F03C83">
        <w:rPr>
          <w:rFonts w:cs="Arial"/>
          <w:b w:val="0"/>
          <w:szCs w:val="24"/>
        </w:rPr>
        <w:t>Χαλκιά Άννα, Επ. Καθηγήτρια, Τμ. Φυσικοθεραπείας</w:t>
      </w:r>
    </w:p>
    <w:p w:rsidR="00386121" w:rsidRPr="00F03C83" w:rsidRDefault="00386121" w:rsidP="00DA1803">
      <w:pPr>
        <w:pStyle w:val="a3"/>
        <w:numPr>
          <w:ilvl w:val="0"/>
          <w:numId w:val="20"/>
        </w:numPr>
        <w:spacing w:line="360" w:lineRule="auto"/>
        <w:jc w:val="both"/>
        <w:rPr>
          <w:rFonts w:cs="Arial"/>
          <w:b w:val="0"/>
          <w:szCs w:val="24"/>
        </w:rPr>
      </w:pPr>
      <w:r w:rsidRPr="00F03C83">
        <w:rPr>
          <w:rFonts w:cs="Arial"/>
          <w:b w:val="0"/>
          <w:szCs w:val="24"/>
        </w:rPr>
        <w:t>Μόσχος Ιωάννης, Επ. Καθηγητής, Τμ. Νοσηλευτικής</w:t>
      </w:r>
    </w:p>
    <w:p w:rsidR="00386121" w:rsidRPr="00F03C83" w:rsidRDefault="00386121" w:rsidP="00DA1803">
      <w:pPr>
        <w:pStyle w:val="a3"/>
        <w:numPr>
          <w:ilvl w:val="0"/>
          <w:numId w:val="20"/>
        </w:numPr>
        <w:spacing w:line="360" w:lineRule="auto"/>
        <w:jc w:val="both"/>
        <w:rPr>
          <w:rFonts w:cs="Arial"/>
          <w:b w:val="0"/>
          <w:szCs w:val="24"/>
        </w:rPr>
      </w:pPr>
      <w:r w:rsidRPr="00F03C83">
        <w:rPr>
          <w:rFonts w:cs="Arial"/>
          <w:b w:val="0"/>
          <w:szCs w:val="24"/>
        </w:rPr>
        <w:t>Παπαλιάγκας Βασίλειος, Καθηγητης, Τμ. Βιοϊατρικών Επιστημών</w:t>
      </w:r>
    </w:p>
    <w:p w:rsidR="00386121" w:rsidRPr="003B502A" w:rsidRDefault="00386121" w:rsidP="00DA1803">
      <w:pPr>
        <w:pStyle w:val="a3"/>
        <w:numPr>
          <w:ilvl w:val="0"/>
          <w:numId w:val="20"/>
        </w:numPr>
        <w:spacing w:line="360" w:lineRule="auto"/>
        <w:jc w:val="both"/>
        <w:rPr>
          <w:rFonts w:cs="Arial"/>
          <w:b w:val="0"/>
          <w:szCs w:val="24"/>
        </w:rPr>
      </w:pPr>
      <w:r w:rsidRPr="00F03C83">
        <w:rPr>
          <w:rFonts w:cs="Arial"/>
          <w:b w:val="0"/>
          <w:szCs w:val="24"/>
        </w:rPr>
        <w:t>Καζάκος Κυριάκος, Καθηγητής, Τμ. Νοσηλευτικής</w:t>
      </w:r>
    </w:p>
    <w:p w:rsidR="003B502A" w:rsidRPr="00F03C83" w:rsidRDefault="003B502A" w:rsidP="00DA1803">
      <w:pPr>
        <w:pStyle w:val="a3"/>
        <w:spacing w:line="360" w:lineRule="auto"/>
        <w:jc w:val="both"/>
        <w:rPr>
          <w:rFonts w:cs="Arial"/>
          <w:b w:val="0"/>
          <w:szCs w:val="24"/>
        </w:rPr>
      </w:pPr>
    </w:p>
    <w:p w:rsidR="003B502A" w:rsidRDefault="003B502A" w:rsidP="00DA1803">
      <w:pPr>
        <w:spacing w:line="360" w:lineRule="auto"/>
        <w:jc w:val="both"/>
        <w:rPr>
          <w:rFonts w:cs="Arial"/>
          <w:szCs w:val="24"/>
        </w:rPr>
      </w:pPr>
      <w:r>
        <w:rPr>
          <w:rFonts w:cs="Arial"/>
          <w:szCs w:val="24"/>
        </w:rPr>
        <w:t xml:space="preserve">Η Επιτροπή </w:t>
      </w:r>
      <w:r w:rsidR="00A12C56">
        <w:rPr>
          <w:rFonts w:cs="Arial"/>
          <w:szCs w:val="24"/>
        </w:rPr>
        <w:t>προχώρ</w:t>
      </w:r>
      <w:r w:rsidR="00DE0914">
        <w:rPr>
          <w:rFonts w:cs="Arial"/>
          <w:szCs w:val="24"/>
        </w:rPr>
        <w:t>η</w:t>
      </w:r>
      <w:r w:rsidR="00A12C56">
        <w:rPr>
          <w:rFonts w:cs="Arial"/>
          <w:szCs w:val="24"/>
        </w:rPr>
        <w:t>σε στην έκδοση των αποτελεσμάτων</w:t>
      </w:r>
      <w:r w:rsidR="00DE0914">
        <w:rPr>
          <w:rFonts w:cs="Arial"/>
          <w:szCs w:val="24"/>
        </w:rPr>
        <w:t xml:space="preserve"> και </w:t>
      </w:r>
      <w:r>
        <w:rPr>
          <w:rFonts w:cs="Arial"/>
          <w:szCs w:val="24"/>
        </w:rPr>
        <w:t>μετά από διαλογική συζήτηση έκανε απολογισμό των εξετάσεων</w:t>
      </w:r>
      <w:r w:rsidR="00B1738E">
        <w:rPr>
          <w:rFonts w:cs="Arial"/>
          <w:szCs w:val="24"/>
        </w:rPr>
        <w:t xml:space="preserve"> όπως αναπτύσσεται παρακάτω</w:t>
      </w:r>
      <w:r w:rsidR="00CF4A82">
        <w:rPr>
          <w:rFonts w:cs="Arial"/>
          <w:szCs w:val="24"/>
        </w:rPr>
        <w:t>.</w:t>
      </w:r>
    </w:p>
    <w:p w:rsidR="00FB2863" w:rsidRDefault="00163159" w:rsidP="00DA1803">
      <w:pPr>
        <w:spacing w:line="360" w:lineRule="auto"/>
        <w:jc w:val="both"/>
        <w:rPr>
          <w:rFonts w:cs="Arial"/>
          <w:szCs w:val="24"/>
        </w:rPr>
      </w:pPr>
      <w:r w:rsidRPr="00163159">
        <w:rPr>
          <w:rFonts w:cs="Arial"/>
          <w:szCs w:val="24"/>
        </w:rPr>
        <w:t>Στις εξετάσεις προσήλθαν και συμμετείχαν 11 υποψήφιοι</w:t>
      </w:r>
      <w:r>
        <w:rPr>
          <w:rFonts w:cs="Arial"/>
          <w:szCs w:val="24"/>
        </w:rPr>
        <w:t xml:space="preserve">. </w:t>
      </w:r>
      <w:r w:rsidR="00B1738E">
        <w:rPr>
          <w:rFonts w:cs="Arial"/>
          <w:szCs w:val="24"/>
        </w:rPr>
        <w:t>Ε</w:t>
      </w:r>
      <w:r w:rsidR="003E1568">
        <w:rPr>
          <w:rFonts w:cs="Arial"/>
          <w:szCs w:val="24"/>
        </w:rPr>
        <w:t>φαρμόσθηκαν πλήρως όλες οι σχετικές κείμενες διατάξεις.</w:t>
      </w:r>
    </w:p>
    <w:p w:rsidR="00FB2863" w:rsidRDefault="005E4F93" w:rsidP="00FB2863">
      <w:pPr>
        <w:pStyle w:val="a3"/>
        <w:spacing w:line="360" w:lineRule="auto"/>
        <w:jc w:val="both"/>
        <w:rPr>
          <w:rFonts w:cs="Arial"/>
          <w:b w:val="0"/>
          <w:szCs w:val="24"/>
        </w:rPr>
      </w:pPr>
      <w:r>
        <w:rPr>
          <w:rFonts w:cs="Arial"/>
          <w:b w:val="0"/>
          <w:szCs w:val="24"/>
        </w:rPr>
        <w:t xml:space="preserve">Για την </w:t>
      </w:r>
      <w:r w:rsidR="00FB2863" w:rsidRPr="006742D0">
        <w:rPr>
          <w:rFonts w:cs="Arial"/>
          <w:b w:val="0"/>
          <w:szCs w:val="24"/>
        </w:rPr>
        <w:t xml:space="preserve">επιλογή των θεμάτων για κάθε εξεταζόμενο μάθημα </w:t>
      </w:r>
      <w:r w:rsidR="00CF4A82">
        <w:rPr>
          <w:rFonts w:cs="Arial"/>
          <w:b w:val="0"/>
          <w:szCs w:val="24"/>
        </w:rPr>
        <w:t xml:space="preserve">προτάθηκαν </w:t>
      </w:r>
      <w:r w:rsidR="00FB2863">
        <w:rPr>
          <w:rFonts w:cs="Arial"/>
          <w:b w:val="0"/>
          <w:szCs w:val="24"/>
        </w:rPr>
        <w:t>12 θέματα. Τα θέματα αυτά αριθμήθηκαν και δημιουργήθηκαν 12 κλήροι ανά μάθημα. Ακολούθησε κλήρωση και επιλέχθηκαν τέσσερα θέματα για κάθε μάθημα. Τ</w:t>
      </w:r>
      <w:r w:rsidR="00FB2863" w:rsidRPr="006742D0">
        <w:rPr>
          <w:rFonts w:cs="Arial"/>
          <w:b w:val="0"/>
          <w:szCs w:val="24"/>
        </w:rPr>
        <w:t xml:space="preserve">ο περιεχόμενο της κληρωτίδας δηλαδή </w:t>
      </w:r>
      <w:r w:rsidR="00FB2863">
        <w:rPr>
          <w:rFonts w:cs="Arial"/>
          <w:b w:val="0"/>
          <w:szCs w:val="24"/>
        </w:rPr>
        <w:t xml:space="preserve">οι </w:t>
      </w:r>
      <w:r w:rsidR="00FB2863" w:rsidRPr="006742D0">
        <w:rPr>
          <w:rFonts w:cs="Arial"/>
          <w:b w:val="0"/>
          <w:szCs w:val="24"/>
        </w:rPr>
        <w:t>κλήροι που αντιστοιχούσαν στο κάθε θέμα και τέλος οι κληρωθέντες κλήροι ξεχωριστά διαφυλάσσονται στον φάκελο των Κατατακτηρίων Εξετάσεων και αποτελούν αναπόσπαστο μέρος αυτών.</w:t>
      </w:r>
    </w:p>
    <w:p w:rsidR="00FB2863" w:rsidRPr="00147D3E" w:rsidRDefault="00FB2863" w:rsidP="00FB2863">
      <w:pPr>
        <w:pStyle w:val="a3"/>
        <w:spacing w:line="360" w:lineRule="auto"/>
        <w:jc w:val="both"/>
        <w:rPr>
          <w:rFonts w:cs="Arial"/>
          <w:b w:val="0"/>
          <w:szCs w:val="24"/>
        </w:rPr>
      </w:pPr>
      <w:r>
        <w:rPr>
          <w:rFonts w:cs="Arial"/>
          <w:b w:val="0"/>
          <w:szCs w:val="24"/>
        </w:rPr>
        <w:lastRenderedPageBreak/>
        <w:t>Για την Παράδοση και την παραλαβή των γραπτών δοκιμίων από τους Βαθμολογητές</w:t>
      </w:r>
      <w:r w:rsidRPr="00147D3E">
        <w:rPr>
          <w:rFonts w:cs="Arial"/>
          <w:b w:val="0"/>
          <w:szCs w:val="24"/>
        </w:rPr>
        <w:t>-Εξεταστές τηρήθηκε ειδικό πρωτόκολλο που δημιουργήθηκε για τις εξετάσεις και συμπληρώθηκε με ευθύνη της Γραμματέως της Επιτροπής.</w:t>
      </w:r>
    </w:p>
    <w:p w:rsidR="00FB2863" w:rsidRPr="001C585B" w:rsidRDefault="00FB2863" w:rsidP="00FB2863">
      <w:pPr>
        <w:pStyle w:val="a3"/>
        <w:spacing w:line="360" w:lineRule="auto"/>
        <w:jc w:val="both"/>
        <w:rPr>
          <w:rFonts w:cs="Arial"/>
          <w:b w:val="0"/>
          <w:szCs w:val="24"/>
        </w:rPr>
      </w:pPr>
      <w:r w:rsidRPr="001C585B">
        <w:rPr>
          <w:rFonts w:cs="Arial"/>
          <w:b w:val="0"/>
          <w:szCs w:val="24"/>
        </w:rPr>
        <w:t>Επισημαίνεται ότι τα γραπτά δοκίμια των υποψηφίων φυλάσσονται στο αρχείο του Τμήματος για τουλάχιστον ένα (1) έτος μετά την ανακοίνωση των αποτελεσμάτων και κατόπιν με ευθύνη της Επιτροπής Κατατάξεων συντάσσεται σχετικό πρακτικό και καταστρέφονται.</w:t>
      </w:r>
    </w:p>
    <w:p w:rsidR="008505FE" w:rsidRDefault="003E1568" w:rsidP="00DA1803">
      <w:pPr>
        <w:spacing w:line="360" w:lineRule="auto"/>
        <w:jc w:val="both"/>
        <w:rPr>
          <w:rFonts w:cs="Arial"/>
          <w:szCs w:val="24"/>
        </w:rPr>
      </w:pPr>
      <w:r>
        <w:rPr>
          <w:rFonts w:cs="Arial"/>
          <w:szCs w:val="24"/>
        </w:rPr>
        <w:t>Οι Επιτηρητές παρουσία του υποψηφίου κάλυψαν με το ειδικό αυτοκόλλητο τα στοιχεία του και καθ’ υπόδειξή του οριοθέτησαν με γραμμή το τέλος των γραφομένων του</w:t>
      </w:r>
      <w:r w:rsidR="00163159">
        <w:rPr>
          <w:rFonts w:cs="Arial"/>
          <w:szCs w:val="24"/>
        </w:rPr>
        <w:t xml:space="preserve">. </w:t>
      </w:r>
      <w:r w:rsidR="009811EE">
        <w:rPr>
          <w:rFonts w:cs="Arial"/>
          <w:szCs w:val="24"/>
        </w:rPr>
        <w:t>Παρουσία του μ</w:t>
      </w:r>
      <w:r>
        <w:rPr>
          <w:rFonts w:cs="Arial"/>
          <w:szCs w:val="24"/>
        </w:rPr>
        <w:t xml:space="preserve">ε γραμμή κάλυψαν κενούς χώρους στο γραπτό και υπέγραψαν στο τέλος του γραπτού </w:t>
      </w:r>
      <w:r w:rsidR="003B502A">
        <w:rPr>
          <w:rFonts w:cs="Arial"/>
          <w:szCs w:val="24"/>
        </w:rPr>
        <w:t xml:space="preserve">δοκιμίου </w:t>
      </w:r>
      <w:r w:rsidR="008505FE">
        <w:rPr>
          <w:rFonts w:cs="Arial"/>
          <w:szCs w:val="24"/>
        </w:rPr>
        <w:t xml:space="preserve">γράφοντας </w:t>
      </w:r>
      <w:r w:rsidR="003B502A">
        <w:rPr>
          <w:rFonts w:cs="Arial"/>
          <w:szCs w:val="24"/>
        </w:rPr>
        <w:t xml:space="preserve">ολογράφως </w:t>
      </w:r>
      <w:r w:rsidR="008505FE">
        <w:rPr>
          <w:rFonts w:cs="Arial"/>
          <w:szCs w:val="24"/>
        </w:rPr>
        <w:t xml:space="preserve">και </w:t>
      </w:r>
      <w:r>
        <w:rPr>
          <w:rFonts w:cs="Arial"/>
          <w:szCs w:val="24"/>
        </w:rPr>
        <w:t>το ονοματεπώνυμό τους</w:t>
      </w:r>
      <w:r w:rsidR="008505FE">
        <w:rPr>
          <w:rFonts w:cs="Arial"/>
          <w:szCs w:val="24"/>
        </w:rPr>
        <w:t>. Τα γραπτά παραδόθηκαν στην Επιτροπή των κατατάξεων</w:t>
      </w:r>
      <w:r w:rsidR="009811EE">
        <w:rPr>
          <w:rFonts w:cs="Arial"/>
          <w:szCs w:val="24"/>
        </w:rPr>
        <w:t xml:space="preserve"> αμέσως μετά τη λήξη της εξέτασης του κάθε μαθήματος</w:t>
      </w:r>
      <w:r w:rsidR="008505FE">
        <w:rPr>
          <w:rFonts w:cs="Arial"/>
          <w:szCs w:val="24"/>
        </w:rPr>
        <w:t xml:space="preserve">. </w:t>
      </w:r>
      <w:r w:rsidR="003B502A">
        <w:rPr>
          <w:rFonts w:cs="Arial"/>
          <w:szCs w:val="24"/>
        </w:rPr>
        <w:t xml:space="preserve">Κατά την διάρκεια των εξετάσεων </w:t>
      </w:r>
      <w:r w:rsidR="00163159">
        <w:rPr>
          <w:rFonts w:cs="Arial"/>
          <w:szCs w:val="24"/>
        </w:rPr>
        <w:t xml:space="preserve">πέραν των Επιτηρητών, </w:t>
      </w:r>
      <w:r w:rsidR="003B502A">
        <w:rPr>
          <w:rFonts w:cs="Arial"/>
          <w:szCs w:val="24"/>
        </w:rPr>
        <w:t>ο ένας εκ των βαθμολογητών-εξεταστών και τρία τουλάχιστον ακόμα μέλη της Επιτροπής μεταξύ αυτών και ο άτυπα Προεδρεύων (προσωρινός Αναπληρωτής Πρόεδρος του Τμήματος Φυσικοθεραπείας) ήταν παρόντες σε όλη την διάρκεια των εξετάσεων.</w:t>
      </w:r>
    </w:p>
    <w:p w:rsidR="002068BD" w:rsidRDefault="002068BD" w:rsidP="002068BD">
      <w:pPr>
        <w:pStyle w:val="a3"/>
        <w:spacing w:line="360" w:lineRule="auto"/>
        <w:jc w:val="both"/>
        <w:rPr>
          <w:rFonts w:cs="Arial"/>
          <w:b w:val="0"/>
          <w:szCs w:val="24"/>
        </w:rPr>
      </w:pPr>
      <w:r w:rsidRPr="00F03C83">
        <w:rPr>
          <w:rFonts w:cs="Arial"/>
          <w:b w:val="0"/>
          <w:szCs w:val="24"/>
        </w:rPr>
        <w:t>Η Επιτροπή διεξαγωγής των κατατακτηρίων εξετάσεων</w:t>
      </w:r>
      <w:r>
        <w:rPr>
          <w:rFonts w:cs="Arial"/>
          <w:b w:val="0"/>
          <w:szCs w:val="24"/>
        </w:rPr>
        <w:t xml:space="preserve"> </w:t>
      </w:r>
      <w:r w:rsidR="00FE7916">
        <w:rPr>
          <w:rFonts w:cs="Arial"/>
          <w:b w:val="0"/>
          <w:szCs w:val="24"/>
        </w:rPr>
        <w:t>μετά από πρό</w:t>
      </w:r>
      <w:r w:rsidR="00163159">
        <w:rPr>
          <w:rFonts w:cs="Arial"/>
          <w:b w:val="0"/>
          <w:szCs w:val="24"/>
        </w:rPr>
        <w:t>σ</w:t>
      </w:r>
      <w:r w:rsidR="00FE7916">
        <w:rPr>
          <w:rFonts w:cs="Arial"/>
          <w:b w:val="0"/>
          <w:szCs w:val="24"/>
        </w:rPr>
        <w:t>κληση συνήλθε σε συνεδρίασ</w:t>
      </w:r>
      <w:r w:rsidR="00FB2863">
        <w:rPr>
          <w:rFonts w:cs="Arial"/>
          <w:b w:val="0"/>
          <w:szCs w:val="24"/>
        </w:rPr>
        <w:t>η</w:t>
      </w:r>
      <w:r w:rsidR="00FE7916">
        <w:rPr>
          <w:rFonts w:cs="Arial"/>
          <w:b w:val="0"/>
          <w:szCs w:val="24"/>
        </w:rPr>
        <w:t xml:space="preserve"> και </w:t>
      </w:r>
      <w:r w:rsidR="00131173">
        <w:rPr>
          <w:rFonts w:cs="Arial"/>
          <w:b w:val="0"/>
          <w:szCs w:val="24"/>
        </w:rPr>
        <w:t xml:space="preserve">αποκάλυψε τους βαθμούς </w:t>
      </w:r>
      <w:r w:rsidR="00FE7916">
        <w:rPr>
          <w:rFonts w:cs="Arial"/>
          <w:b w:val="0"/>
          <w:szCs w:val="24"/>
        </w:rPr>
        <w:t>των γραπτών δοκιμίων</w:t>
      </w:r>
      <w:r w:rsidR="00163159">
        <w:rPr>
          <w:rFonts w:cs="Arial"/>
          <w:b w:val="0"/>
          <w:szCs w:val="24"/>
        </w:rPr>
        <w:t>. Σ</w:t>
      </w:r>
      <w:r w:rsidR="00131173">
        <w:rPr>
          <w:rFonts w:cs="Arial"/>
          <w:b w:val="0"/>
          <w:szCs w:val="24"/>
        </w:rPr>
        <w:t xml:space="preserve">τη διαδικασία αυτή, </w:t>
      </w:r>
      <w:r>
        <w:rPr>
          <w:rFonts w:cs="Arial"/>
          <w:b w:val="0"/>
          <w:szCs w:val="24"/>
        </w:rPr>
        <w:t>διαπ</w:t>
      </w:r>
      <w:r w:rsidR="00163159">
        <w:rPr>
          <w:rFonts w:cs="Arial"/>
          <w:b w:val="0"/>
          <w:szCs w:val="24"/>
        </w:rPr>
        <w:t xml:space="preserve">ιστώθηκε </w:t>
      </w:r>
      <w:r w:rsidRPr="00F03C83">
        <w:rPr>
          <w:rFonts w:cs="Arial"/>
          <w:b w:val="0"/>
          <w:szCs w:val="24"/>
        </w:rPr>
        <w:t xml:space="preserve">ότι </w:t>
      </w:r>
      <w:r>
        <w:rPr>
          <w:rFonts w:cs="Arial"/>
          <w:b w:val="0"/>
          <w:szCs w:val="24"/>
        </w:rPr>
        <w:t xml:space="preserve">στο μάθημα της Φυσιολογίας για τέσσερις υποψηφίους υπήρχε διαφορά βαθμού μεταξύ των δύο βαθμολογητών μεγαλύτερη των 6 μονάδων, </w:t>
      </w:r>
      <w:r w:rsidRPr="00F03C83">
        <w:rPr>
          <w:rFonts w:cs="Arial"/>
          <w:b w:val="0"/>
          <w:szCs w:val="24"/>
        </w:rPr>
        <w:t>με άριστα το 20</w:t>
      </w:r>
      <w:r w:rsidR="00131173">
        <w:rPr>
          <w:rFonts w:cs="Arial"/>
          <w:b w:val="0"/>
          <w:szCs w:val="24"/>
        </w:rPr>
        <w:t xml:space="preserve">. Έτσι </w:t>
      </w:r>
      <w:r>
        <w:rPr>
          <w:rFonts w:cs="Arial"/>
          <w:b w:val="0"/>
          <w:szCs w:val="24"/>
        </w:rPr>
        <w:t xml:space="preserve">προχώρησε στην </w:t>
      </w:r>
      <w:r w:rsidRPr="00F03C83">
        <w:rPr>
          <w:rFonts w:cs="Arial"/>
          <w:b w:val="0"/>
          <w:szCs w:val="24"/>
        </w:rPr>
        <w:t xml:space="preserve">αναβαθμολόγηση </w:t>
      </w:r>
      <w:r>
        <w:rPr>
          <w:rFonts w:cs="Arial"/>
          <w:b w:val="0"/>
          <w:szCs w:val="24"/>
        </w:rPr>
        <w:t xml:space="preserve">των συγκεκριμένων </w:t>
      </w:r>
      <w:r w:rsidRPr="00F03C83">
        <w:rPr>
          <w:rFonts w:cs="Arial"/>
          <w:b w:val="0"/>
          <w:szCs w:val="24"/>
        </w:rPr>
        <w:t>γραπτ</w:t>
      </w:r>
      <w:r>
        <w:rPr>
          <w:rFonts w:cs="Arial"/>
          <w:b w:val="0"/>
          <w:szCs w:val="24"/>
        </w:rPr>
        <w:t>ών όπως ορίζεται στη σχετική νομοθεσία.</w:t>
      </w:r>
    </w:p>
    <w:p w:rsidR="00FD67A9" w:rsidRDefault="00FD67A9" w:rsidP="00DA1803">
      <w:pPr>
        <w:spacing w:line="360" w:lineRule="auto"/>
        <w:jc w:val="both"/>
        <w:rPr>
          <w:rFonts w:cs="Arial"/>
          <w:szCs w:val="24"/>
        </w:rPr>
      </w:pPr>
    </w:p>
    <w:p w:rsidR="00BC76DB" w:rsidRPr="00F03C83" w:rsidRDefault="00317F84" w:rsidP="00DA1803">
      <w:pPr>
        <w:spacing w:line="360" w:lineRule="auto"/>
        <w:jc w:val="both"/>
        <w:rPr>
          <w:rFonts w:cs="Arial"/>
          <w:szCs w:val="24"/>
        </w:rPr>
      </w:pPr>
      <w:r>
        <w:rPr>
          <w:rFonts w:cs="Arial"/>
          <w:szCs w:val="24"/>
        </w:rPr>
        <w:t xml:space="preserve">Παρακάτω στον Πίνακα 1. </w:t>
      </w:r>
      <w:r w:rsidR="00BC76DB" w:rsidRPr="00F03C83">
        <w:rPr>
          <w:rFonts w:cs="Arial"/>
          <w:szCs w:val="24"/>
        </w:rPr>
        <w:t xml:space="preserve">στις εξετάσεις των 3 μαθημάτων κατάταξης </w:t>
      </w:r>
      <w:r>
        <w:rPr>
          <w:rFonts w:cs="Arial"/>
          <w:szCs w:val="24"/>
        </w:rPr>
        <w:t>αναλύονται οι βαθμοί που έλαβαν</w:t>
      </w:r>
      <w:r w:rsidR="00163159">
        <w:rPr>
          <w:rFonts w:cs="Arial"/>
          <w:szCs w:val="24"/>
        </w:rPr>
        <w:t xml:space="preserve"> οι υποψήφιοι</w:t>
      </w:r>
      <w:r w:rsidR="00BC76DB" w:rsidRPr="00F03C83">
        <w:rPr>
          <w:rFonts w:cs="Arial"/>
          <w:szCs w:val="24"/>
        </w:rPr>
        <w:t>:</w:t>
      </w:r>
    </w:p>
    <w:p w:rsidR="00F14037" w:rsidRPr="00F03C83" w:rsidRDefault="00F14037" w:rsidP="00DA1803">
      <w:pPr>
        <w:pStyle w:val="a3"/>
        <w:spacing w:line="360" w:lineRule="auto"/>
        <w:jc w:val="both"/>
        <w:rPr>
          <w:rFonts w:cs="Arial"/>
          <w:b w:val="0"/>
          <w:szCs w:val="24"/>
        </w:rPr>
        <w:sectPr w:rsidR="00F14037" w:rsidRPr="00F03C83" w:rsidSect="00781B7C">
          <w:footerReference w:type="default" r:id="rId7"/>
          <w:pgSz w:w="11906" w:h="16838" w:code="9"/>
          <w:pgMar w:top="1440" w:right="1797" w:bottom="1440" w:left="1797" w:header="720" w:footer="720" w:gutter="0"/>
          <w:cols w:space="720"/>
          <w:docGrid w:linePitch="326"/>
        </w:sectPr>
      </w:pPr>
    </w:p>
    <w:p w:rsidR="00564DAA" w:rsidRPr="00147D3E" w:rsidRDefault="00AC0C17" w:rsidP="00DA1803">
      <w:pPr>
        <w:pStyle w:val="a3"/>
        <w:spacing w:line="360" w:lineRule="auto"/>
        <w:jc w:val="both"/>
        <w:rPr>
          <w:rFonts w:cs="Arial"/>
          <w:szCs w:val="24"/>
        </w:rPr>
      </w:pPr>
      <w:r w:rsidRPr="0014506C">
        <w:rPr>
          <w:rFonts w:cs="Arial"/>
          <w:szCs w:val="24"/>
        </w:rPr>
        <w:lastRenderedPageBreak/>
        <w:t xml:space="preserve">Πίνακας 1. </w:t>
      </w:r>
      <w:r w:rsidRPr="00F03C83">
        <w:rPr>
          <w:rFonts w:cs="Arial"/>
          <w:szCs w:val="24"/>
        </w:rPr>
        <w:t xml:space="preserve">Αναλυτική βαθμολογία </w:t>
      </w:r>
      <w:r w:rsidRPr="0014506C">
        <w:rPr>
          <w:rFonts w:cs="Arial"/>
          <w:szCs w:val="24"/>
        </w:rPr>
        <w:t>συμμετεχόντων</w:t>
      </w:r>
      <w:r w:rsidRPr="00F03C83">
        <w:rPr>
          <w:rFonts w:cs="Arial"/>
          <w:szCs w:val="24"/>
        </w:rPr>
        <w:t xml:space="preserve"> Υποψηφίων Κατατακτηρίων Εξετάσεων 2023-2024</w:t>
      </w:r>
    </w:p>
    <w:tbl>
      <w:tblPr>
        <w:tblW w:w="14782" w:type="dxa"/>
        <w:jc w:val="center"/>
        <w:tblLayout w:type="fixed"/>
        <w:tblLook w:val="04A0"/>
      </w:tblPr>
      <w:tblGrid>
        <w:gridCol w:w="543"/>
        <w:gridCol w:w="1196"/>
        <w:gridCol w:w="1342"/>
        <w:gridCol w:w="1103"/>
        <w:gridCol w:w="1072"/>
        <w:gridCol w:w="793"/>
        <w:gridCol w:w="794"/>
        <w:gridCol w:w="794"/>
        <w:gridCol w:w="794"/>
        <w:gridCol w:w="794"/>
        <w:gridCol w:w="794"/>
        <w:gridCol w:w="793"/>
        <w:gridCol w:w="794"/>
        <w:gridCol w:w="794"/>
        <w:gridCol w:w="794"/>
        <w:gridCol w:w="794"/>
        <w:gridCol w:w="794"/>
      </w:tblGrid>
      <w:tr w:rsidR="00DA1803" w:rsidRPr="00CF56ED" w:rsidTr="00DA1803">
        <w:trPr>
          <w:trHeight w:val="300"/>
          <w:jc w:val="center"/>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803" w:rsidRPr="00CF56ED" w:rsidRDefault="00DA1803" w:rsidP="00DA1803">
            <w:pPr>
              <w:spacing w:line="360" w:lineRule="auto"/>
              <w:jc w:val="center"/>
              <w:rPr>
                <w:rFonts w:ascii="Calibri" w:hAnsi="Calibri" w:cs="Calibri"/>
                <w:color w:val="000000"/>
                <w:sz w:val="16"/>
                <w:szCs w:val="16"/>
              </w:rPr>
            </w:pP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DA1803" w:rsidRPr="00CF56ED" w:rsidRDefault="00DA1803" w:rsidP="00DA1803">
            <w:pPr>
              <w:spacing w:line="360" w:lineRule="auto"/>
              <w:jc w:val="center"/>
              <w:rPr>
                <w:rFonts w:ascii="Calibri" w:hAnsi="Calibri" w:cs="Calibri"/>
                <w:color w:val="000000"/>
                <w:sz w:val="16"/>
                <w:szCs w:val="16"/>
              </w:rPr>
            </w:pP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A1803" w:rsidRPr="00CF56ED" w:rsidRDefault="00DA1803" w:rsidP="00DA1803">
            <w:pPr>
              <w:spacing w:line="360" w:lineRule="auto"/>
              <w:jc w:val="center"/>
              <w:rPr>
                <w:rFonts w:ascii="Calibri" w:hAnsi="Calibri" w:cs="Calibri"/>
                <w:b/>
                <w:bCs/>
                <w:color w:val="000000"/>
                <w:sz w:val="16"/>
                <w:szCs w:val="16"/>
              </w:rPr>
            </w:pP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DA1803" w:rsidRPr="00CF56ED" w:rsidRDefault="00DA1803" w:rsidP="00DA1803">
            <w:pPr>
              <w:spacing w:line="360" w:lineRule="auto"/>
              <w:jc w:val="center"/>
              <w:rPr>
                <w:rFonts w:ascii="Calibri" w:hAnsi="Calibri" w:cs="Calibri"/>
                <w:color w:val="000000"/>
                <w:sz w:val="16"/>
                <w:szCs w:val="16"/>
              </w:rPr>
            </w:pP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DA1803" w:rsidRPr="00CF56ED" w:rsidRDefault="00DA1803" w:rsidP="00DA1803">
            <w:pPr>
              <w:spacing w:line="360" w:lineRule="auto"/>
              <w:jc w:val="center"/>
              <w:rPr>
                <w:rFonts w:ascii="Calibri" w:hAnsi="Calibri" w:cs="Calibri"/>
                <w:color w:val="000000"/>
                <w:sz w:val="16"/>
                <w:szCs w:val="16"/>
              </w:rPr>
            </w:pPr>
          </w:p>
        </w:tc>
        <w:tc>
          <w:tcPr>
            <w:tcW w:w="2381" w:type="dxa"/>
            <w:gridSpan w:val="3"/>
            <w:tcBorders>
              <w:top w:val="single" w:sz="4" w:space="0" w:color="auto"/>
              <w:left w:val="nil"/>
              <w:bottom w:val="single" w:sz="4" w:space="0" w:color="auto"/>
              <w:right w:val="single" w:sz="4" w:space="0" w:color="auto"/>
            </w:tcBorders>
            <w:shd w:val="clear" w:color="000000" w:fill="F2F2F2"/>
            <w:vAlign w:val="center"/>
            <w:hideMark/>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ΑΝΑΤΟΜΙΑ</w:t>
            </w: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ΦΥΣΙΟΛΟΓΙΑ</w:t>
            </w:r>
          </w:p>
        </w:tc>
        <w:tc>
          <w:tcPr>
            <w:tcW w:w="2382" w:type="dxa"/>
            <w:gridSpan w:val="3"/>
            <w:tcBorders>
              <w:top w:val="single" w:sz="4" w:space="0" w:color="auto"/>
              <w:left w:val="nil"/>
              <w:bottom w:val="single" w:sz="4" w:space="0" w:color="auto"/>
              <w:right w:val="single" w:sz="4" w:space="0" w:color="auto"/>
            </w:tcBorders>
            <w:shd w:val="pct5" w:color="auto" w:fill="auto"/>
            <w:vAlign w:val="center"/>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Α΄ΒΟΗΘΕΙΕΣ</w:t>
            </w:r>
          </w:p>
          <w:p w:rsidR="00DA1803" w:rsidRPr="00CF56ED" w:rsidRDefault="00DA1803" w:rsidP="00DA1803">
            <w:pPr>
              <w:spacing w:line="360" w:lineRule="auto"/>
              <w:jc w:val="center"/>
              <w:rPr>
                <w:rFonts w:ascii="Calibri" w:hAnsi="Calibri" w:cs="Calibri"/>
                <w:color w:val="000000"/>
                <w:sz w:val="16"/>
                <w:szCs w:val="16"/>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DA1803" w:rsidRPr="00CF56ED" w:rsidRDefault="00DA1803" w:rsidP="00DA1803">
            <w:pPr>
              <w:spacing w:line="360" w:lineRule="auto"/>
              <w:jc w:val="center"/>
              <w:rPr>
                <w:rFonts w:ascii="Calibri" w:hAnsi="Calibri" w:cs="Calibri"/>
                <w:color w:val="000000"/>
                <w:sz w:val="16"/>
                <w:szCs w:val="16"/>
              </w:rPr>
            </w:pPr>
          </w:p>
        </w:tc>
      </w:tr>
      <w:tr w:rsidR="00DA1803" w:rsidRPr="00CF56ED" w:rsidTr="00DA1803">
        <w:trPr>
          <w:trHeight w:val="1575"/>
          <w:jc w:val="center"/>
        </w:trPr>
        <w:tc>
          <w:tcPr>
            <w:tcW w:w="543" w:type="dxa"/>
            <w:tcBorders>
              <w:top w:val="nil"/>
              <w:left w:val="single" w:sz="4" w:space="0" w:color="auto"/>
              <w:bottom w:val="single" w:sz="4" w:space="0" w:color="auto"/>
              <w:right w:val="single" w:sz="4" w:space="0" w:color="auto"/>
            </w:tcBorders>
            <w:shd w:val="clear" w:color="auto" w:fill="auto"/>
            <w:hideMark/>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 </w:t>
            </w:r>
          </w:p>
        </w:tc>
        <w:tc>
          <w:tcPr>
            <w:tcW w:w="1196" w:type="dxa"/>
            <w:tcBorders>
              <w:top w:val="nil"/>
              <w:left w:val="nil"/>
              <w:bottom w:val="single" w:sz="4" w:space="0" w:color="auto"/>
              <w:right w:val="single" w:sz="4" w:space="0" w:color="auto"/>
            </w:tcBorders>
            <w:shd w:val="clear" w:color="auto" w:fill="auto"/>
            <w:hideMark/>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 </w:t>
            </w:r>
          </w:p>
        </w:tc>
        <w:tc>
          <w:tcPr>
            <w:tcW w:w="1342" w:type="dxa"/>
            <w:tcBorders>
              <w:top w:val="nil"/>
              <w:left w:val="nil"/>
              <w:bottom w:val="single" w:sz="4" w:space="0" w:color="auto"/>
              <w:right w:val="single" w:sz="4" w:space="0" w:color="auto"/>
            </w:tcBorders>
            <w:shd w:val="clear" w:color="auto" w:fill="auto"/>
            <w:hideMark/>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 </w:t>
            </w:r>
          </w:p>
        </w:tc>
        <w:tc>
          <w:tcPr>
            <w:tcW w:w="1103" w:type="dxa"/>
            <w:tcBorders>
              <w:top w:val="nil"/>
              <w:left w:val="nil"/>
              <w:bottom w:val="single" w:sz="4" w:space="0" w:color="auto"/>
              <w:right w:val="single" w:sz="4" w:space="0" w:color="auto"/>
            </w:tcBorders>
            <w:shd w:val="clear" w:color="auto" w:fill="auto"/>
            <w:hideMark/>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 </w:t>
            </w:r>
          </w:p>
        </w:tc>
        <w:tc>
          <w:tcPr>
            <w:tcW w:w="1072" w:type="dxa"/>
            <w:tcBorders>
              <w:top w:val="nil"/>
              <w:left w:val="nil"/>
              <w:bottom w:val="single" w:sz="4" w:space="0" w:color="auto"/>
              <w:right w:val="single" w:sz="4" w:space="0" w:color="auto"/>
            </w:tcBorders>
            <w:shd w:val="clear" w:color="auto" w:fill="auto"/>
            <w:hideMark/>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 </w:t>
            </w:r>
          </w:p>
        </w:tc>
        <w:tc>
          <w:tcPr>
            <w:tcW w:w="793" w:type="dxa"/>
            <w:tcBorders>
              <w:top w:val="nil"/>
              <w:left w:val="nil"/>
              <w:bottom w:val="single" w:sz="4" w:space="0" w:color="auto"/>
              <w:right w:val="single" w:sz="4" w:space="0" w:color="auto"/>
            </w:tcBorders>
            <w:shd w:val="clear" w:color="000000" w:fill="F2F2F2"/>
            <w:hideMark/>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Α΄ΒΑΘΜΟΛΟΓΗΤΗΣ</w:t>
            </w:r>
          </w:p>
        </w:tc>
        <w:tc>
          <w:tcPr>
            <w:tcW w:w="794" w:type="dxa"/>
            <w:tcBorders>
              <w:top w:val="nil"/>
              <w:left w:val="nil"/>
              <w:bottom w:val="single" w:sz="4" w:space="0" w:color="auto"/>
              <w:right w:val="single" w:sz="4" w:space="0" w:color="auto"/>
            </w:tcBorders>
            <w:shd w:val="clear" w:color="000000" w:fill="F2F2F2"/>
            <w:hideMark/>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Β΄ΒΑΘΜΟΛΟΓΗΤΗΣ</w:t>
            </w:r>
          </w:p>
        </w:tc>
        <w:tc>
          <w:tcPr>
            <w:tcW w:w="794" w:type="dxa"/>
            <w:tcBorders>
              <w:top w:val="nil"/>
              <w:left w:val="nil"/>
              <w:bottom w:val="single" w:sz="4" w:space="0" w:color="auto"/>
              <w:right w:val="single" w:sz="4" w:space="0" w:color="auto"/>
            </w:tcBorders>
            <w:shd w:val="clear" w:color="000000" w:fill="F2F2F2"/>
            <w:hideMark/>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ΜΟ</w:t>
            </w:r>
          </w:p>
        </w:tc>
        <w:tc>
          <w:tcPr>
            <w:tcW w:w="794" w:type="dxa"/>
            <w:tcBorders>
              <w:top w:val="nil"/>
              <w:left w:val="nil"/>
              <w:bottom w:val="single" w:sz="4" w:space="0" w:color="auto"/>
              <w:right w:val="single" w:sz="4" w:space="0" w:color="auto"/>
            </w:tcBorders>
            <w:shd w:val="clear" w:color="auto" w:fill="auto"/>
            <w:hideMark/>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Α΄ΒΑΘΜΟΛΟΓΗΤΗΣ</w:t>
            </w:r>
          </w:p>
        </w:tc>
        <w:tc>
          <w:tcPr>
            <w:tcW w:w="794" w:type="dxa"/>
            <w:tcBorders>
              <w:top w:val="nil"/>
              <w:left w:val="nil"/>
              <w:bottom w:val="single" w:sz="4" w:space="0" w:color="auto"/>
              <w:right w:val="single" w:sz="4" w:space="0" w:color="auto"/>
            </w:tcBorders>
            <w:shd w:val="clear" w:color="auto" w:fill="auto"/>
            <w:hideMark/>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Β΄ΒΑΘΜΟΛΟΓΗΤΗΣ</w:t>
            </w:r>
          </w:p>
        </w:tc>
        <w:tc>
          <w:tcPr>
            <w:tcW w:w="794" w:type="dxa"/>
            <w:tcBorders>
              <w:top w:val="nil"/>
              <w:left w:val="nil"/>
              <w:bottom w:val="single" w:sz="4" w:space="0" w:color="auto"/>
              <w:right w:val="single" w:sz="4" w:space="0" w:color="auto"/>
            </w:tcBorders>
            <w:shd w:val="clear" w:color="auto" w:fill="auto"/>
            <w:hideMark/>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ΜΟ</w:t>
            </w:r>
          </w:p>
        </w:tc>
        <w:tc>
          <w:tcPr>
            <w:tcW w:w="793" w:type="dxa"/>
            <w:tcBorders>
              <w:top w:val="nil"/>
              <w:left w:val="nil"/>
              <w:bottom w:val="single" w:sz="4" w:space="0" w:color="auto"/>
              <w:right w:val="single" w:sz="4" w:space="0" w:color="auto"/>
            </w:tcBorders>
            <w:shd w:val="clear" w:color="auto" w:fill="auto"/>
            <w:hideMark/>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ΑΝΑΒΑΘΜΟΛΟΓΗΤΗΣ</w:t>
            </w:r>
          </w:p>
        </w:tc>
        <w:tc>
          <w:tcPr>
            <w:tcW w:w="794" w:type="dxa"/>
            <w:tcBorders>
              <w:top w:val="nil"/>
              <w:left w:val="nil"/>
              <w:bottom w:val="single" w:sz="4" w:space="0" w:color="auto"/>
              <w:right w:val="single" w:sz="4" w:space="0" w:color="auto"/>
            </w:tcBorders>
            <w:shd w:val="clear" w:color="auto" w:fill="auto"/>
            <w:hideMark/>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ΜΟ ΑΝΑΒ &amp; ΠΛΗΣΙΕΣΤΕΡΟΥ  ΒΑΘΜ</w:t>
            </w:r>
          </w:p>
        </w:tc>
        <w:tc>
          <w:tcPr>
            <w:tcW w:w="794" w:type="dxa"/>
            <w:tcBorders>
              <w:top w:val="nil"/>
              <w:left w:val="nil"/>
              <w:bottom w:val="single" w:sz="4" w:space="0" w:color="auto"/>
              <w:right w:val="single" w:sz="4" w:space="0" w:color="auto"/>
            </w:tcBorders>
            <w:shd w:val="pct5" w:color="auto" w:fill="auto"/>
            <w:hideMark/>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Α΄ΒΑΘΜΟΛΟΓΗΤΗΣ</w:t>
            </w:r>
          </w:p>
        </w:tc>
        <w:tc>
          <w:tcPr>
            <w:tcW w:w="794" w:type="dxa"/>
            <w:tcBorders>
              <w:top w:val="nil"/>
              <w:left w:val="nil"/>
              <w:bottom w:val="single" w:sz="4" w:space="0" w:color="auto"/>
              <w:right w:val="single" w:sz="4" w:space="0" w:color="auto"/>
            </w:tcBorders>
            <w:shd w:val="pct5" w:color="auto" w:fill="auto"/>
            <w:hideMark/>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Β΄ΒΑΘΜΟΛΟΓΗΤΗΣ</w:t>
            </w:r>
          </w:p>
        </w:tc>
        <w:tc>
          <w:tcPr>
            <w:tcW w:w="794" w:type="dxa"/>
            <w:tcBorders>
              <w:top w:val="nil"/>
              <w:left w:val="nil"/>
              <w:bottom w:val="single" w:sz="4" w:space="0" w:color="auto"/>
              <w:right w:val="single" w:sz="4" w:space="0" w:color="auto"/>
            </w:tcBorders>
            <w:shd w:val="pct5" w:color="auto" w:fill="auto"/>
            <w:hideMark/>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ΜΟ</w:t>
            </w:r>
          </w:p>
        </w:tc>
        <w:tc>
          <w:tcPr>
            <w:tcW w:w="794" w:type="dxa"/>
            <w:tcBorders>
              <w:top w:val="nil"/>
              <w:left w:val="nil"/>
              <w:bottom w:val="single" w:sz="4" w:space="0" w:color="auto"/>
              <w:right w:val="single" w:sz="4" w:space="0" w:color="auto"/>
            </w:tcBorders>
            <w:shd w:val="clear" w:color="auto" w:fill="auto"/>
            <w:hideMark/>
          </w:tcPr>
          <w:p w:rsidR="00DA1803" w:rsidRPr="00CF56ED" w:rsidRDefault="00DA1803" w:rsidP="00DA1803">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ΣΥΝΟΛΙΚΗ ΒΑΘΜΟΛΟΓΙΑ</w:t>
            </w:r>
          </w:p>
        </w:tc>
      </w:tr>
      <w:tr w:rsidR="00DA1803" w:rsidRPr="00CF56ED" w:rsidTr="00DA1803">
        <w:trPr>
          <w:trHeight w:val="255"/>
          <w:jc w:val="center"/>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DA1803" w:rsidRPr="00CF56ED" w:rsidRDefault="00DA1803" w:rsidP="00DA1803">
            <w:pPr>
              <w:spacing w:line="360" w:lineRule="auto"/>
              <w:jc w:val="center"/>
              <w:rPr>
                <w:rFonts w:ascii="Calibri" w:hAnsi="Calibri" w:cs="Calibri"/>
                <w:color w:val="000000"/>
                <w:sz w:val="16"/>
                <w:szCs w:val="16"/>
              </w:rPr>
            </w:pPr>
            <w:r w:rsidRPr="00CF56ED">
              <w:rPr>
                <w:rFonts w:ascii="Calibri" w:hAnsi="Calibri" w:cs="Calibri"/>
                <w:color w:val="000000"/>
                <w:sz w:val="16"/>
                <w:szCs w:val="16"/>
              </w:rPr>
              <w:t>Α/Α</w:t>
            </w:r>
          </w:p>
        </w:tc>
        <w:tc>
          <w:tcPr>
            <w:tcW w:w="1196" w:type="dxa"/>
            <w:tcBorders>
              <w:top w:val="nil"/>
              <w:left w:val="nil"/>
              <w:bottom w:val="single" w:sz="4" w:space="0" w:color="auto"/>
              <w:right w:val="single" w:sz="4" w:space="0" w:color="auto"/>
            </w:tcBorders>
            <w:shd w:val="clear" w:color="auto" w:fill="auto"/>
            <w:noWrap/>
            <w:vAlign w:val="center"/>
            <w:hideMark/>
          </w:tcPr>
          <w:p w:rsidR="00DA1803" w:rsidRPr="00CF56ED" w:rsidRDefault="00DA1803" w:rsidP="00DA1803">
            <w:pPr>
              <w:spacing w:line="360" w:lineRule="auto"/>
              <w:jc w:val="center"/>
              <w:rPr>
                <w:rFonts w:ascii="Calibri" w:hAnsi="Calibri" w:cs="Calibri"/>
                <w:color w:val="000000"/>
                <w:sz w:val="16"/>
                <w:szCs w:val="16"/>
              </w:rPr>
            </w:pPr>
            <w:r w:rsidRPr="00CF56ED">
              <w:rPr>
                <w:rFonts w:ascii="Calibri" w:hAnsi="Calibri" w:cs="Calibri"/>
                <w:color w:val="000000"/>
                <w:sz w:val="16"/>
                <w:szCs w:val="16"/>
              </w:rPr>
              <w:t>ΑΡ. ΠΡΩΤ</w:t>
            </w:r>
          </w:p>
        </w:tc>
        <w:tc>
          <w:tcPr>
            <w:tcW w:w="1342" w:type="dxa"/>
            <w:tcBorders>
              <w:top w:val="nil"/>
              <w:left w:val="nil"/>
              <w:bottom w:val="single" w:sz="4" w:space="0" w:color="auto"/>
              <w:right w:val="single" w:sz="4" w:space="0" w:color="auto"/>
            </w:tcBorders>
            <w:shd w:val="clear" w:color="auto" w:fill="auto"/>
            <w:noWrap/>
            <w:vAlign w:val="center"/>
            <w:hideMark/>
          </w:tcPr>
          <w:p w:rsidR="00DA1803" w:rsidRPr="00CF56ED" w:rsidRDefault="00DA1803" w:rsidP="00DA1803">
            <w:pPr>
              <w:spacing w:line="360" w:lineRule="auto"/>
              <w:jc w:val="center"/>
              <w:rPr>
                <w:rFonts w:ascii="Calibri" w:hAnsi="Calibri" w:cs="Calibri"/>
                <w:color w:val="000000"/>
                <w:sz w:val="16"/>
                <w:szCs w:val="16"/>
              </w:rPr>
            </w:pPr>
            <w:r w:rsidRPr="00CF56ED">
              <w:rPr>
                <w:rFonts w:ascii="Calibri" w:hAnsi="Calibri" w:cs="Calibri"/>
                <w:color w:val="000000"/>
                <w:sz w:val="16"/>
                <w:szCs w:val="16"/>
              </w:rPr>
              <w:t>Επώνυμο</w:t>
            </w:r>
          </w:p>
        </w:tc>
        <w:tc>
          <w:tcPr>
            <w:tcW w:w="1103" w:type="dxa"/>
            <w:tcBorders>
              <w:top w:val="nil"/>
              <w:left w:val="nil"/>
              <w:bottom w:val="single" w:sz="4" w:space="0" w:color="auto"/>
              <w:right w:val="single" w:sz="4" w:space="0" w:color="auto"/>
            </w:tcBorders>
            <w:shd w:val="clear" w:color="auto" w:fill="auto"/>
            <w:noWrap/>
            <w:vAlign w:val="center"/>
            <w:hideMark/>
          </w:tcPr>
          <w:p w:rsidR="00DA1803" w:rsidRPr="00CF56ED" w:rsidRDefault="00DA1803" w:rsidP="00DA1803">
            <w:pPr>
              <w:spacing w:line="360" w:lineRule="auto"/>
              <w:jc w:val="center"/>
              <w:rPr>
                <w:rFonts w:ascii="Calibri" w:hAnsi="Calibri" w:cs="Calibri"/>
                <w:color w:val="000000"/>
                <w:sz w:val="16"/>
                <w:szCs w:val="16"/>
              </w:rPr>
            </w:pPr>
            <w:r w:rsidRPr="00CF56ED">
              <w:rPr>
                <w:rFonts w:ascii="Calibri" w:hAnsi="Calibri" w:cs="Calibri"/>
                <w:color w:val="000000"/>
                <w:sz w:val="16"/>
                <w:szCs w:val="16"/>
              </w:rPr>
              <w:t>Όνομα</w:t>
            </w:r>
          </w:p>
        </w:tc>
        <w:tc>
          <w:tcPr>
            <w:tcW w:w="1072" w:type="dxa"/>
            <w:tcBorders>
              <w:top w:val="nil"/>
              <w:left w:val="nil"/>
              <w:bottom w:val="single" w:sz="4" w:space="0" w:color="auto"/>
              <w:right w:val="single" w:sz="4" w:space="0" w:color="auto"/>
            </w:tcBorders>
            <w:shd w:val="clear" w:color="auto" w:fill="auto"/>
            <w:noWrap/>
            <w:vAlign w:val="center"/>
            <w:hideMark/>
          </w:tcPr>
          <w:p w:rsidR="00DA1803" w:rsidRPr="00CF56ED" w:rsidRDefault="00DA1803" w:rsidP="00DA1803">
            <w:pPr>
              <w:spacing w:line="360" w:lineRule="auto"/>
              <w:jc w:val="center"/>
              <w:rPr>
                <w:rFonts w:ascii="Calibri" w:hAnsi="Calibri" w:cs="Calibri"/>
                <w:color w:val="000000"/>
                <w:sz w:val="16"/>
                <w:szCs w:val="16"/>
              </w:rPr>
            </w:pPr>
            <w:r w:rsidRPr="00CF56ED">
              <w:rPr>
                <w:rFonts w:ascii="Calibri" w:hAnsi="Calibri" w:cs="Calibri"/>
                <w:color w:val="000000"/>
                <w:sz w:val="16"/>
                <w:szCs w:val="16"/>
              </w:rPr>
              <w:t>Πατρώνυμο</w:t>
            </w:r>
          </w:p>
        </w:tc>
        <w:tc>
          <w:tcPr>
            <w:tcW w:w="793" w:type="dxa"/>
            <w:tcBorders>
              <w:top w:val="nil"/>
              <w:left w:val="nil"/>
              <w:bottom w:val="single" w:sz="4" w:space="0" w:color="auto"/>
              <w:right w:val="single" w:sz="4" w:space="0" w:color="auto"/>
            </w:tcBorders>
            <w:shd w:val="clear" w:color="000000" w:fill="F2F2F2"/>
            <w:vAlign w:val="center"/>
            <w:hideMark/>
          </w:tcPr>
          <w:p w:rsidR="00DA1803" w:rsidRPr="00CF56ED" w:rsidRDefault="00DA1803" w:rsidP="00DA1803">
            <w:pPr>
              <w:spacing w:line="360" w:lineRule="auto"/>
              <w:jc w:val="center"/>
              <w:rPr>
                <w:rFonts w:ascii="Calibri" w:hAnsi="Calibri" w:cs="Calibri"/>
                <w:color w:val="000000"/>
                <w:sz w:val="16"/>
                <w:szCs w:val="16"/>
              </w:rPr>
            </w:pPr>
            <w:r w:rsidRPr="00CF56ED">
              <w:rPr>
                <w:rFonts w:ascii="Calibri" w:hAnsi="Calibri" w:cs="Calibri"/>
                <w:color w:val="000000"/>
                <w:sz w:val="16"/>
                <w:szCs w:val="16"/>
              </w:rPr>
              <w:t xml:space="preserve"> </w:t>
            </w:r>
          </w:p>
        </w:tc>
        <w:tc>
          <w:tcPr>
            <w:tcW w:w="794" w:type="dxa"/>
            <w:tcBorders>
              <w:top w:val="nil"/>
              <w:left w:val="nil"/>
              <w:bottom w:val="single" w:sz="4" w:space="0" w:color="auto"/>
              <w:right w:val="single" w:sz="4" w:space="0" w:color="auto"/>
            </w:tcBorders>
            <w:shd w:val="clear" w:color="000000" w:fill="F2F2F2"/>
            <w:noWrap/>
            <w:vAlign w:val="bottom"/>
            <w:hideMark/>
          </w:tcPr>
          <w:p w:rsidR="00DA1803" w:rsidRPr="00CF56ED" w:rsidRDefault="00DA1803" w:rsidP="00DA1803">
            <w:pPr>
              <w:spacing w:line="360" w:lineRule="auto"/>
              <w:rPr>
                <w:rFonts w:ascii="Calibri" w:hAnsi="Calibri" w:cs="Calibri"/>
                <w:color w:val="000000"/>
                <w:sz w:val="16"/>
                <w:szCs w:val="16"/>
              </w:rPr>
            </w:pPr>
            <w:r w:rsidRPr="00CF56ED">
              <w:rPr>
                <w:rFonts w:ascii="Calibri" w:hAnsi="Calibri" w:cs="Calibri"/>
                <w:color w:val="000000"/>
                <w:sz w:val="16"/>
                <w:szCs w:val="16"/>
              </w:rPr>
              <w:t> </w:t>
            </w:r>
          </w:p>
        </w:tc>
        <w:tc>
          <w:tcPr>
            <w:tcW w:w="794" w:type="dxa"/>
            <w:tcBorders>
              <w:top w:val="nil"/>
              <w:left w:val="nil"/>
              <w:bottom w:val="single" w:sz="4" w:space="0" w:color="auto"/>
              <w:right w:val="single" w:sz="4" w:space="0" w:color="auto"/>
            </w:tcBorders>
            <w:shd w:val="clear" w:color="000000" w:fill="F2F2F2"/>
            <w:noWrap/>
            <w:vAlign w:val="bottom"/>
            <w:hideMark/>
          </w:tcPr>
          <w:p w:rsidR="00DA1803" w:rsidRPr="00CF56ED" w:rsidRDefault="00DA1803" w:rsidP="00DA1803">
            <w:pPr>
              <w:spacing w:line="360" w:lineRule="auto"/>
              <w:rPr>
                <w:rFonts w:ascii="Calibri" w:hAnsi="Calibri" w:cs="Calibri"/>
                <w:color w:val="000000"/>
                <w:sz w:val="16"/>
                <w:szCs w:val="16"/>
              </w:rPr>
            </w:pPr>
            <w:r w:rsidRPr="00CF56ED">
              <w:rPr>
                <w:rFonts w:ascii="Calibri" w:hAnsi="Calibri" w:cs="Calibri"/>
                <w:color w:val="000000"/>
                <w:sz w:val="16"/>
                <w:szCs w:val="16"/>
              </w:rPr>
              <w:t> </w:t>
            </w:r>
          </w:p>
        </w:tc>
        <w:tc>
          <w:tcPr>
            <w:tcW w:w="794" w:type="dxa"/>
            <w:tcBorders>
              <w:top w:val="nil"/>
              <w:left w:val="nil"/>
              <w:bottom w:val="single" w:sz="4" w:space="0" w:color="auto"/>
              <w:right w:val="single" w:sz="4" w:space="0" w:color="auto"/>
            </w:tcBorders>
            <w:shd w:val="clear" w:color="auto" w:fill="auto"/>
            <w:noWrap/>
            <w:vAlign w:val="bottom"/>
            <w:hideMark/>
          </w:tcPr>
          <w:p w:rsidR="00DA1803" w:rsidRPr="00CF56ED" w:rsidRDefault="00DA1803" w:rsidP="00DA1803">
            <w:pPr>
              <w:spacing w:line="360" w:lineRule="auto"/>
              <w:rPr>
                <w:rFonts w:ascii="Calibri" w:hAnsi="Calibri" w:cs="Calibri"/>
                <w:color w:val="000000"/>
                <w:sz w:val="16"/>
                <w:szCs w:val="16"/>
              </w:rPr>
            </w:pPr>
            <w:r w:rsidRPr="00CF56ED">
              <w:rPr>
                <w:rFonts w:ascii="Calibri" w:hAnsi="Calibri" w:cs="Calibri"/>
                <w:color w:val="000000"/>
                <w:sz w:val="16"/>
                <w:szCs w:val="16"/>
              </w:rPr>
              <w:t> </w:t>
            </w:r>
          </w:p>
        </w:tc>
        <w:tc>
          <w:tcPr>
            <w:tcW w:w="794" w:type="dxa"/>
            <w:tcBorders>
              <w:top w:val="nil"/>
              <w:left w:val="nil"/>
              <w:bottom w:val="single" w:sz="4" w:space="0" w:color="auto"/>
              <w:right w:val="single" w:sz="4" w:space="0" w:color="auto"/>
            </w:tcBorders>
            <w:shd w:val="clear" w:color="auto" w:fill="auto"/>
            <w:noWrap/>
            <w:vAlign w:val="bottom"/>
            <w:hideMark/>
          </w:tcPr>
          <w:p w:rsidR="00DA1803" w:rsidRPr="00CF56ED" w:rsidRDefault="00DA1803" w:rsidP="00DA1803">
            <w:pPr>
              <w:spacing w:line="360" w:lineRule="auto"/>
              <w:rPr>
                <w:rFonts w:ascii="Calibri" w:hAnsi="Calibri" w:cs="Calibri"/>
                <w:color w:val="000000"/>
                <w:sz w:val="16"/>
                <w:szCs w:val="16"/>
              </w:rPr>
            </w:pPr>
            <w:r w:rsidRPr="00CF56ED">
              <w:rPr>
                <w:rFonts w:ascii="Calibri" w:hAnsi="Calibri" w:cs="Calibri"/>
                <w:color w:val="000000"/>
                <w:sz w:val="16"/>
                <w:szCs w:val="16"/>
              </w:rPr>
              <w:t> </w:t>
            </w:r>
          </w:p>
        </w:tc>
        <w:tc>
          <w:tcPr>
            <w:tcW w:w="794" w:type="dxa"/>
            <w:tcBorders>
              <w:top w:val="nil"/>
              <w:left w:val="nil"/>
              <w:bottom w:val="single" w:sz="4" w:space="0" w:color="auto"/>
              <w:right w:val="single" w:sz="4" w:space="0" w:color="auto"/>
            </w:tcBorders>
            <w:shd w:val="clear" w:color="auto" w:fill="auto"/>
            <w:noWrap/>
            <w:vAlign w:val="bottom"/>
            <w:hideMark/>
          </w:tcPr>
          <w:p w:rsidR="00DA1803" w:rsidRPr="00CF56ED" w:rsidRDefault="00DA1803" w:rsidP="00DA1803">
            <w:pPr>
              <w:spacing w:line="360" w:lineRule="auto"/>
              <w:rPr>
                <w:rFonts w:ascii="Calibri" w:hAnsi="Calibri" w:cs="Calibri"/>
                <w:color w:val="000000"/>
                <w:sz w:val="16"/>
                <w:szCs w:val="16"/>
              </w:rPr>
            </w:pPr>
            <w:r w:rsidRPr="00CF56ED">
              <w:rPr>
                <w:rFonts w:ascii="Calibri" w:hAnsi="Calibri" w:cs="Calibri"/>
                <w:color w:val="000000"/>
                <w:sz w:val="16"/>
                <w:szCs w:val="16"/>
              </w:rPr>
              <w:t> </w:t>
            </w:r>
          </w:p>
        </w:tc>
        <w:tc>
          <w:tcPr>
            <w:tcW w:w="793" w:type="dxa"/>
            <w:tcBorders>
              <w:top w:val="nil"/>
              <w:left w:val="nil"/>
              <w:bottom w:val="single" w:sz="4" w:space="0" w:color="auto"/>
              <w:right w:val="single" w:sz="4" w:space="0" w:color="auto"/>
            </w:tcBorders>
            <w:shd w:val="clear" w:color="auto" w:fill="auto"/>
            <w:noWrap/>
            <w:vAlign w:val="bottom"/>
            <w:hideMark/>
          </w:tcPr>
          <w:p w:rsidR="00DA1803" w:rsidRPr="00CF56ED" w:rsidRDefault="00DA1803" w:rsidP="00DA1803">
            <w:pPr>
              <w:spacing w:line="360" w:lineRule="auto"/>
              <w:rPr>
                <w:rFonts w:ascii="Calibri" w:hAnsi="Calibri" w:cs="Calibri"/>
                <w:color w:val="000000"/>
                <w:sz w:val="16"/>
                <w:szCs w:val="16"/>
              </w:rPr>
            </w:pPr>
            <w:r w:rsidRPr="00CF56ED">
              <w:rPr>
                <w:rFonts w:ascii="Calibri" w:hAnsi="Calibri" w:cs="Calibri"/>
                <w:color w:val="000000"/>
                <w:sz w:val="16"/>
                <w:szCs w:val="16"/>
              </w:rPr>
              <w:t> </w:t>
            </w:r>
          </w:p>
        </w:tc>
        <w:tc>
          <w:tcPr>
            <w:tcW w:w="794" w:type="dxa"/>
            <w:tcBorders>
              <w:top w:val="nil"/>
              <w:left w:val="nil"/>
              <w:bottom w:val="single" w:sz="4" w:space="0" w:color="auto"/>
              <w:right w:val="single" w:sz="4" w:space="0" w:color="auto"/>
            </w:tcBorders>
            <w:shd w:val="clear" w:color="auto" w:fill="auto"/>
            <w:noWrap/>
            <w:vAlign w:val="bottom"/>
            <w:hideMark/>
          </w:tcPr>
          <w:p w:rsidR="00DA1803" w:rsidRPr="00CF56ED" w:rsidRDefault="00DA1803" w:rsidP="00DA1803">
            <w:pPr>
              <w:spacing w:line="360" w:lineRule="auto"/>
              <w:rPr>
                <w:rFonts w:ascii="Calibri" w:hAnsi="Calibri" w:cs="Calibri"/>
                <w:color w:val="000000"/>
                <w:sz w:val="16"/>
                <w:szCs w:val="16"/>
              </w:rPr>
            </w:pPr>
            <w:r w:rsidRPr="00CF56ED">
              <w:rPr>
                <w:rFonts w:ascii="Calibri" w:hAnsi="Calibri" w:cs="Calibri"/>
                <w:color w:val="000000"/>
                <w:sz w:val="16"/>
                <w:szCs w:val="16"/>
              </w:rPr>
              <w:t> </w:t>
            </w:r>
          </w:p>
        </w:tc>
        <w:tc>
          <w:tcPr>
            <w:tcW w:w="794" w:type="dxa"/>
            <w:tcBorders>
              <w:top w:val="nil"/>
              <w:left w:val="nil"/>
              <w:bottom w:val="single" w:sz="4" w:space="0" w:color="auto"/>
              <w:right w:val="single" w:sz="4" w:space="0" w:color="auto"/>
            </w:tcBorders>
            <w:shd w:val="pct5" w:color="auto" w:fill="auto"/>
            <w:noWrap/>
            <w:vAlign w:val="bottom"/>
            <w:hideMark/>
          </w:tcPr>
          <w:p w:rsidR="00DA1803" w:rsidRPr="00CF56ED" w:rsidRDefault="00DA1803" w:rsidP="00DA1803">
            <w:pPr>
              <w:spacing w:line="360" w:lineRule="auto"/>
              <w:rPr>
                <w:rFonts w:ascii="Calibri" w:hAnsi="Calibri" w:cs="Calibri"/>
                <w:color w:val="000000"/>
                <w:sz w:val="16"/>
                <w:szCs w:val="16"/>
              </w:rPr>
            </w:pPr>
            <w:r w:rsidRPr="00CF56ED">
              <w:rPr>
                <w:rFonts w:ascii="Calibri" w:hAnsi="Calibri" w:cs="Calibri"/>
                <w:color w:val="000000"/>
                <w:sz w:val="16"/>
                <w:szCs w:val="16"/>
              </w:rPr>
              <w:t> </w:t>
            </w:r>
          </w:p>
        </w:tc>
        <w:tc>
          <w:tcPr>
            <w:tcW w:w="794" w:type="dxa"/>
            <w:tcBorders>
              <w:top w:val="nil"/>
              <w:left w:val="nil"/>
              <w:bottom w:val="single" w:sz="4" w:space="0" w:color="auto"/>
              <w:right w:val="single" w:sz="4" w:space="0" w:color="auto"/>
            </w:tcBorders>
            <w:shd w:val="pct5" w:color="auto" w:fill="auto"/>
            <w:noWrap/>
            <w:vAlign w:val="bottom"/>
            <w:hideMark/>
          </w:tcPr>
          <w:p w:rsidR="00DA1803" w:rsidRPr="00CF56ED" w:rsidRDefault="00DA1803" w:rsidP="00DA1803">
            <w:pPr>
              <w:spacing w:line="360" w:lineRule="auto"/>
              <w:rPr>
                <w:rFonts w:ascii="Calibri" w:hAnsi="Calibri" w:cs="Calibri"/>
                <w:color w:val="000000"/>
                <w:sz w:val="16"/>
                <w:szCs w:val="16"/>
              </w:rPr>
            </w:pPr>
            <w:r w:rsidRPr="00CF56ED">
              <w:rPr>
                <w:rFonts w:ascii="Calibri" w:hAnsi="Calibri" w:cs="Calibri"/>
                <w:color w:val="000000"/>
                <w:sz w:val="16"/>
                <w:szCs w:val="16"/>
              </w:rPr>
              <w:t> </w:t>
            </w:r>
          </w:p>
        </w:tc>
        <w:tc>
          <w:tcPr>
            <w:tcW w:w="794" w:type="dxa"/>
            <w:tcBorders>
              <w:top w:val="nil"/>
              <w:left w:val="nil"/>
              <w:bottom w:val="single" w:sz="4" w:space="0" w:color="auto"/>
              <w:right w:val="single" w:sz="4" w:space="0" w:color="auto"/>
            </w:tcBorders>
            <w:shd w:val="pct5" w:color="auto" w:fill="auto"/>
            <w:noWrap/>
            <w:vAlign w:val="bottom"/>
            <w:hideMark/>
          </w:tcPr>
          <w:p w:rsidR="00DA1803" w:rsidRPr="00CF56ED" w:rsidRDefault="00DA1803" w:rsidP="00DA1803">
            <w:pPr>
              <w:spacing w:line="360" w:lineRule="auto"/>
              <w:rPr>
                <w:rFonts w:ascii="Calibri" w:hAnsi="Calibri" w:cs="Calibri"/>
                <w:color w:val="000000"/>
                <w:sz w:val="16"/>
                <w:szCs w:val="16"/>
              </w:rPr>
            </w:pPr>
            <w:r w:rsidRPr="00CF56ED">
              <w:rPr>
                <w:rFonts w:ascii="Calibri" w:hAnsi="Calibri" w:cs="Calibri"/>
                <w:color w:val="000000"/>
                <w:sz w:val="16"/>
                <w:szCs w:val="16"/>
              </w:rPr>
              <w:t> </w:t>
            </w:r>
          </w:p>
        </w:tc>
        <w:tc>
          <w:tcPr>
            <w:tcW w:w="794" w:type="dxa"/>
            <w:tcBorders>
              <w:top w:val="nil"/>
              <w:left w:val="nil"/>
              <w:bottom w:val="single" w:sz="4" w:space="0" w:color="auto"/>
              <w:right w:val="single" w:sz="4" w:space="0" w:color="auto"/>
            </w:tcBorders>
            <w:shd w:val="clear" w:color="auto" w:fill="auto"/>
            <w:noWrap/>
            <w:vAlign w:val="bottom"/>
            <w:hideMark/>
          </w:tcPr>
          <w:p w:rsidR="00DA1803" w:rsidRPr="00CF56ED" w:rsidRDefault="00DA1803" w:rsidP="00DA1803">
            <w:pPr>
              <w:spacing w:line="360" w:lineRule="auto"/>
              <w:rPr>
                <w:rFonts w:ascii="Calibri" w:hAnsi="Calibri" w:cs="Calibri"/>
                <w:color w:val="000000"/>
                <w:sz w:val="16"/>
                <w:szCs w:val="16"/>
              </w:rPr>
            </w:pPr>
            <w:r w:rsidRPr="00CF56ED">
              <w:rPr>
                <w:rFonts w:ascii="Calibri" w:hAnsi="Calibri" w:cs="Calibri"/>
                <w:color w:val="000000"/>
                <w:sz w:val="16"/>
                <w:szCs w:val="16"/>
              </w:rPr>
              <w:t> </w:t>
            </w:r>
          </w:p>
        </w:tc>
      </w:tr>
      <w:tr w:rsidR="00171BEB" w:rsidRPr="00CF56ED" w:rsidTr="00DA1803">
        <w:trPr>
          <w:trHeight w:val="255"/>
          <w:jc w:val="center"/>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171BEB" w:rsidRPr="00CF56ED" w:rsidRDefault="00171BEB" w:rsidP="00DA1803">
            <w:pPr>
              <w:spacing w:line="360" w:lineRule="auto"/>
              <w:jc w:val="center"/>
              <w:rPr>
                <w:rFonts w:ascii="Calibri" w:hAnsi="Calibri" w:cs="Calibri"/>
                <w:color w:val="000000"/>
                <w:sz w:val="16"/>
                <w:szCs w:val="16"/>
              </w:rPr>
            </w:pPr>
            <w:r w:rsidRPr="00CF56ED">
              <w:rPr>
                <w:rFonts w:ascii="Calibri" w:hAnsi="Calibri" w:cs="Calibri"/>
                <w:color w:val="000000"/>
                <w:sz w:val="16"/>
                <w:szCs w:val="16"/>
              </w:rPr>
              <w:t>1</w:t>
            </w:r>
          </w:p>
        </w:tc>
        <w:tc>
          <w:tcPr>
            <w:tcW w:w="1196" w:type="dxa"/>
            <w:tcBorders>
              <w:top w:val="nil"/>
              <w:left w:val="nil"/>
              <w:bottom w:val="single" w:sz="4" w:space="0" w:color="auto"/>
              <w:right w:val="single" w:sz="4" w:space="0" w:color="auto"/>
            </w:tcBorders>
            <w:shd w:val="clear" w:color="auto" w:fill="auto"/>
            <w:noWrap/>
            <w:vAlign w:val="center"/>
            <w:hideMark/>
          </w:tcPr>
          <w:p w:rsidR="00171BEB" w:rsidRPr="00171BEB" w:rsidRDefault="00171BEB">
            <w:pPr>
              <w:jc w:val="center"/>
              <w:rPr>
                <w:rFonts w:ascii="Calibri" w:hAnsi="Calibri" w:cs="Calibri"/>
                <w:color w:val="000000"/>
                <w:sz w:val="16"/>
              </w:rPr>
            </w:pPr>
            <w:r w:rsidRPr="00171BEB">
              <w:rPr>
                <w:rFonts w:ascii="Calibri" w:hAnsi="Calibri" w:cs="Calibri"/>
                <w:color w:val="000000"/>
                <w:sz w:val="16"/>
                <w:lang w:val="en-US"/>
              </w:rPr>
              <w:t>1693/16-11-2023</w:t>
            </w:r>
            <w:r w:rsidRPr="00171BEB">
              <w:rPr>
                <w:rFonts w:ascii="Calibri" w:hAnsi="Calibri" w:cs="Calibri"/>
                <w:color w:val="000000"/>
                <w:sz w:val="16"/>
              </w:rPr>
              <w:t> </w:t>
            </w:r>
          </w:p>
        </w:tc>
        <w:tc>
          <w:tcPr>
            <w:tcW w:w="1342" w:type="dxa"/>
            <w:tcBorders>
              <w:top w:val="nil"/>
              <w:left w:val="nil"/>
              <w:bottom w:val="single" w:sz="4" w:space="0" w:color="auto"/>
              <w:right w:val="single" w:sz="4" w:space="0" w:color="auto"/>
            </w:tcBorders>
            <w:shd w:val="clear" w:color="auto" w:fill="auto"/>
            <w:noWrap/>
            <w:vAlign w:val="center"/>
            <w:hideMark/>
          </w:tcPr>
          <w:p w:rsidR="00171BEB" w:rsidRPr="00DF147D" w:rsidRDefault="00171BEB" w:rsidP="00DA1803">
            <w:pPr>
              <w:spacing w:line="360" w:lineRule="auto"/>
              <w:rPr>
                <w:rFonts w:ascii="Calibri" w:hAnsi="Calibri" w:cs="Calibri"/>
                <w:sz w:val="16"/>
                <w:szCs w:val="16"/>
                <w:highlight w:val="black"/>
              </w:rPr>
            </w:pPr>
            <w:r w:rsidRPr="00DF147D">
              <w:rPr>
                <w:rFonts w:ascii="Calibri" w:hAnsi="Calibri" w:cs="Calibri"/>
                <w:sz w:val="16"/>
                <w:szCs w:val="16"/>
                <w:highlight w:val="black"/>
              </w:rPr>
              <w:t>ΓΚΙΩΣΗ</w:t>
            </w:r>
          </w:p>
        </w:tc>
        <w:tc>
          <w:tcPr>
            <w:tcW w:w="1103" w:type="dxa"/>
            <w:tcBorders>
              <w:top w:val="nil"/>
              <w:left w:val="nil"/>
              <w:bottom w:val="single" w:sz="4" w:space="0" w:color="auto"/>
              <w:right w:val="single" w:sz="4" w:space="0" w:color="auto"/>
            </w:tcBorders>
            <w:shd w:val="clear" w:color="auto" w:fill="auto"/>
            <w:noWrap/>
            <w:vAlign w:val="center"/>
            <w:hideMark/>
          </w:tcPr>
          <w:p w:rsidR="00171BEB" w:rsidRPr="00DF147D" w:rsidRDefault="00171BEB" w:rsidP="00DA1803">
            <w:pPr>
              <w:spacing w:line="360" w:lineRule="auto"/>
              <w:rPr>
                <w:rFonts w:ascii="Calibri" w:hAnsi="Calibri" w:cs="Calibri"/>
                <w:sz w:val="16"/>
                <w:szCs w:val="16"/>
                <w:highlight w:val="black"/>
              </w:rPr>
            </w:pPr>
            <w:r w:rsidRPr="00DF147D">
              <w:rPr>
                <w:rFonts w:ascii="Calibri" w:hAnsi="Calibri" w:cs="Calibri"/>
                <w:sz w:val="16"/>
                <w:szCs w:val="16"/>
                <w:highlight w:val="black"/>
              </w:rPr>
              <w:t>ΑΝΝΑ</w:t>
            </w:r>
          </w:p>
        </w:tc>
        <w:tc>
          <w:tcPr>
            <w:tcW w:w="1072" w:type="dxa"/>
            <w:tcBorders>
              <w:top w:val="nil"/>
              <w:left w:val="nil"/>
              <w:bottom w:val="single" w:sz="4" w:space="0" w:color="auto"/>
              <w:right w:val="single" w:sz="4" w:space="0" w:color="auto"/>
            </w:tcBorders>
            <w:shd w:val="clear" w:color="auto" w:fill="auto"/>
            <w:noWrap/>
            <w:vAlign w:val="center"/>
            <w:hideMark/>
          </w:tcPr>
          <w:p w:rsidR="00171BEB" w:rsidRPr="00DF147D" w:rsidRDefault="00171BEB" w:rsidP="00DA1803">
            <w:pPr>
              <w:spacing w:line="360" w:lineRule="auto"/>
              <w:rPr>
                <w:rFonts w:ascii="Calibri" w:hAnsi="Calibri" w:cs="Calibri"/>
                <w:sz w:val="16"/>
                <w:szCs w:val="16"/>
                <w:highlight w:val="black"/>
              </w:rPr>
            </w:pPr>
            <w:r w:rsidRPr="00DF147D">
              <w:rPr>
                <w:rFonts w:ascii="Calibri" w:hAnsi="Calibri" w:cs="Calibri"/>
                <w:sz w:val="16"/>
                <w:szCs w:val="16"/>
                <w:highlight w:val="black"/>
              </w:rPr>
              <w:t>ΙΩΑΝΝΗΣ</w:t>
            </w:r>
          </w:p>
        </w:tc>
        <w:tc>
          <w:tcPr>
            <w:tcW w:w="793" w:type="dxa"/>
            <w:tcBorders>
              <w:top w:val="nil"/>
              <w:left w:val="nil"/>
              <w:bottom w:val="single" w:sz="4" w:space="0" w:color="auto"/>
              <w:right w:val="single" w:sz="4" w:space="0" w:color="auto"/>
            </w:tcBorders>
            <w:shd w:val="clear" w:color="000000" w:fill="F2F2F2"/>
            <w:vAlign w:val="center"/>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15</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13</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14</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6</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8</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7</w:t>
            </w:r>
          </w:p>
        </w:tc>
        <w:tc>
          <w:tcPr>
            <w:tcW w:w="793"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10,5</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11</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10,75</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DA1803">
            <w:pPr>
              <w:spacing w:line="360" w:lineRule="auto"/>
              <w:jc w:val="right"/>
              <w:rPr>
                <w:rFonts w:ascii="Calibri" w:hAnsi="Calibri" w:cs="Calibri"/>
                <w:color w:val="000000"/>
                <w:sz w:val="16"/>
                <w:szCs w:val="16"/>
              </w:rPr>
            </w:pPr>
            <w:r w:rsidRPr="00CF56ED">
              <w:rPr>
                <w:rFonts w:ascii="Calibri" w:hAnsi="Calibri" w:cs="Calibri"/>
                <w:color w:val="000000"/>
                <w:sz w:val="16"/>
                <w:szCs w:val="16"/>
              </w:rPr>
              <w:t>31,75</w:t>
            </w:r>
          </w:p>
        </w:tc>
      </w:tr>
      <w:tr w:rsidR="00171BEB" w:rsidRPr="00CF56ED" w:rsidTr="00171BEB">
        <w:trPr>
          <w:trHeight w:val="255"/>
          <w:jc w:val="center"/>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171BEB" w:rsidRPr="00CF56ED" w:rsidRDefault="00171BEB" w:rsidP="00DA1803">
            <w:pPr>
              <w:spacing w:line="360" w:lineRule="auto"/>
              <w:jc w:val="center"/>
              <w:rPr>
                <w:rFonts w:ascii="Calibri" w:hAnsi="Calibri" w:cs="Calibri"/>
                <w:color w:val="000000"/>
                <w:sz w:val="16"/>
                <w:szCs w:val="16"/>
              </w:rPr>
            </w:pPr>
            <w:r w:rsidRPr="00CF56ED">
              <w:rPr>
                <w:rFonts w:ascii="Calibri" w:hAnsi="Calibri" w:cs="Calibri"/>
                <w:color w:val="000000"/>
                <w:sz w:val="16"/>
                <w:szCs w:val="16"/>
              </w:rPr>
              <w:t>2</w:t>
            </w:r>
          </w:p>
        </w:tc>
        <w:tc>
          <w:tcPr>
            <w:tcW w:w="1196" w:type="dxa"/>
            <w:tcBorders>
              <w:top w:val="nil"/>
              <w:left w:val="nil"/>
              <w:bottom w:val="single" w:sz="4" w:space="0" w:color="auto"/>
              <w:right w:val="single" w:sz="4" w:space="0" w:color="auto"/>
            </w:tcBorders>
            <w:shd w:val="clear" w:color="auto" w:fill="auto"/>
            <w:noWrap/>
            <w:vAlign w:val="center"/>
            <w:hideMark/>
          </w:tcPr>
          <w:p w:rsidR="00171BEB" w:rsidRPr="00171BEB" w:rsidRDefault="00171BEB">
            <w:pPr>
              <w:jc w:val="center"/>
              <w:rPr>
                <w:rFonts w:ascii="Calibri" w:hAnsi="Calibri" w:cs="Calibri"/>
                <w:color w:val="000000"/>
                <w:sz w:val="16"/>
              </w:rPr>
            </w:pPr>
            <w:r w:rsidRPr="00171BEB">
              <w:rPr>
                <w:rFonts w:ascii="Calibri" w:hAnsi="Calibri" w:cs="Calibri"/>
                <w:color w:val="000000"/>
                <w:sz w:val="16"/>
                <w:lang w:val="en-US"/>
              </w:rPr>
              <w:t>1683/16-11-2023</w:t>
            </w:r>
            <w:r w:rsidRPr="00171BEB">
              <w:rPr>
                <w:rFonts w:ascii="Calibri" w:hAnsi="Calibri" w:cs="Calibri"/>
                <w:color w:val="000000"/>
                <w:sz w:val="16"/>
              </w:rPr>
              <w:t> </w:t>
            </w:r>
          </w:p>
        </w:tc>
        <w:tc>
          <w:tcPr>
            <w:tcW w:w="1342" w:type="dxa"/>
            <w:tcBorders>
              <w:top w:val="nil"/>
              <w:left w:val="nil"/>
              <w:bottom w:val="single" w:sz="4" w:space="0" w:color="auto"/>
              <w:right w:val="single" w:sz="4" w:space="0" w:color="auto"/>
            </w:tcBorders>
            <w:shd w:val="clear" w:color="auto" w:fill="auto"/>
            <w:noWrap/>
            <w:vAlign w:val="center"/>
            <w:hideMark/>
          </w:tcPr>
          <w:p w:rsidR="00171BEB" w:rsidRPr="00DF147D" w:rsidRDefault="00171BEB" w:rsidP="00DA1803">
            <w:pPr>
              <w:spacing w:line="360" w:lineRule="auto"/>
              <w:rPr>
                <w:rFonts w:ascii="Calibri" w:hAnsi="Calibri" w:cs="Calibri"/>
                <w:color w:val="000000"/>
                <w:sz w:val="16"/>
                <w:szCs w:val="16"/>
                <w:highlight w:val="black"/>
              </w:rPr>
            </w:pPr>
            <w:r w:rsidRPr="00DF147D">
              <w:rPr>
                <w:rFonts w:ascii="Calibri" w:hAnsi="Calibri" w:cs="Calibri"/>
                <w:color w:val="000000"/>
                <w:sz w:val="16"/>
                <w:szCs w:val="16"/>
                <w:highlight w:val="black"/>
              </w:rPr>
              <w:t>ΓΡΗΓΟΡΙΑΔΗΣ</w:t>
            </w:r>
          </w:p>
        </w:tc>
        <w:tc>
          <w:tcPr>
            <w:tcW w:w="1103" w:type="dxa"/>
            <w:tcBorders>
              <w:top w:val="nil"/>
              <w:left w:val="nil"/>
              <w:bottom w:val="single" w:sz="4" w:space="0" w:color="auto"/>
              <w:right w:val="single" w:sz="4" w:space="0" w:color="auto"/>
            </w:tcBorders>
            <w:shd w:val="clear" w:color="auto" w:fill="auto"/>
            <w:noWrap/>
            <w:vAlign w:val="center"/>
            <w:hideMark/>
          </w:tcPr>
          <w:p w:rsidR="00171BEB" w:rsidRPr="00DF147D" w:rsidRDefault="00171BEB" w:rsidP="00DA1803">
            <w:pPr>
              <w:spacing w:line="360" w:lineRule="auto"/>
              <w:rPr>
                <w:rFonts w:ascii="Calibri" w:hAnsi="Calibri" w:cs="Calibri"/>
                <w:color w:val="000000"/>
                <w:sz w:val="16"/>
                <w:szCs w:val="16"/>
                <w:highlight w:val="black"/>
              </w:rPr>
            </w:pPr>
            <w:r w:rsidRPr="00DF147D">
              <w:rPr>
                <w:rFonts w:ascii="Calibri" w:hAnsi="Calibri" w:cs="Calibri"/>
                <w:color w:val="000000"/>
                <w:sz w:val="16"/>
                <w:szCs w:val="16"/>
                <w:highlight w:val="black"/>
              </w:rPr>
              <w:t>ΓΕΩΡΓΙΟΣ</w:t>
            </w:r>
          </w:p>
        </w:tc>
        <w:tc>
          <w:tcPr>
            <w:tcW w:w="1072" w:type="dxa"/>
            <w:tcBorders>
              <w:top w:val="nil"/>
              <w:left w:val="nil"/>
              <w:bottom w:val="single" w:sz="4" w:space="0" w:color="auto"/>
              <w:right w:val="single" w:sz="4" w:space="0" w:color="auto"/>
            </w:tcBorders>
            <w:shd w:val="clear" w:color="auto" w:fill="auto"/>
            <w:noWrap/>
            <w:vAlign w:val="center"/>
            <w:hideMark/>
          </w:tcPr>
          <w:p w:rsidR="00171BEB" w:rsidRPr="00DF147D" w:rsidRDefault="00171BEB" w:rsidP="00DA1803">
            <w:pPr>
              <w:spacing w:line="360" w:lineRule="auto"/>
              <w:rPr>
                <w:rFonts w:ascii="Calibri" w:hAnsi="Calibri" w:cs="Calibri"/>
                <w:color w:val="000000"/>
                <w:sz w:val="16"/>
                <w:szCs w:val="16"/>
                <w:highlight w:val="black"/>
              </w:rPr>
            </w:pPr>
            <w:r w:rsidRPr="00DF147D">
              <w:rPr>
                <w:rFonts w:ascii="Calibri" w:hAnsi="Calibri" w:cs="Calibri"/>
                <w:color w:val="000000"/>
                <w:sz w:val="16"/>
                <w:szCs w:val="16"/>
                <w:highlight w:val="black"/>
              </w:rPr>
              <w:t>ΣΤΕΦΑΝΟΣ</w:t>
            </w:r>
          </w:p>
        </w:tc>
        <w:tc>
          <w:tcPr>
            <w:tcW w:w="793" w:type="dxa"/>
            <w:tcBorders>
              <w:top w:val="nil"/>
              <w:left w:val="nil"/>
              <w:bottom w:val="single" w:sz="4" w:space="0" w:color="auto"/>
              <w:right w:val="single" w:sz="4" w:space="0" w:color="auto"/>
            </w:tcBorders>
            <w:shd w:val="clear" w:color="000000" w:fill="F2F2F2"/>
            <w:vAlign w:val="center"/>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11</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12</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11,5</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FF0000"/>
                <w:sz w:val="16"/>
                <w:szCs w:val="16"/>
              </w:rPr>
            </w:pPr>
            <w:r w:rsidRPr="00CF56ED">
              <w:rPr>
                <w:rFonts w:ascii="Calibri" w:hAnsi="Calibri" w:cs="Calibri"/>
                <w:color w:val="FF0000"/>
                <w:sz w:val="16"/>
                <w:szCs w:val="16"/>
              </w:rPr>
              <w:t>6</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FF0000"/>
                <w:sz w:val="16"/>
                <w:szCs w:val="16"/>
              </w:rPr>
            </w:pPr>
            <w:r w:rsidRPr="00CF56ED">
              <w:rPr>
                <w:rFonts w:ascii="Calibri" w:hAnsi="Calibri" w:cs="Calibri"/>
                <w:color w:val="FF0000"/>
                <w:sz w:val="16"/>
                <w:szCs w:val="16"/>
              </w:rPr>
              <w:t>18</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p>
        </w:tc>
        <w:tc>
          <w:tcPr>
            <w:tcW w:w="793"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FF0000"/>
                <w:sz w:val="16"/>
                <w:szCs w:val="16"/>
              </w:rPr>
            </w:pPr>
            <w:r w:rsidRPr="00CF56ED">
              <w:rPr>
                <w:rFonts w:ascii="Calibri" w:hAnsi="Calibri" w:cs="Calibri"/>
                <w:color w:val="FF0000"/>
                <w:sz w:val="16"/>
                <w:szCs w:val="16"/>
              </w:rPr>
              <w:t>11</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b/>
                <w:bCs/>
                <w:color w:val="FF0000"/>
                <w:sz w:val="16"/>
                <w:szCs w:val="16"/>
              </w:rPr>
            </w:pPr>
            <w:r w:rsidRPr="00CF56ED">
              <w:rPr>
                <w:rFonts w:ascii="Calibri" w:hAnsi="Calibri" w:cs="Calibri"/>
                <w:b/>
                <w:bCs/>
                <w:color w:val="FF0000"/>
                <w:sz w:val="16"/>
                <w:szCs w:val="16"/>
              </w:rPr>
              <w:t>8,5</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7</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11</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9</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DA1803">
            <w:pPr>
              <w:spacing w:line="360" w:lineRule="auto"/>
              <w:jc w:val="right"/>
              <w:rPr>
                <w:rFonts w:ascii="Calibri" w:hAnsi="Calibri" w:cs="Calibri"/>
                <w:color w:val="000000"/>
                <w:sz w:val="16"/>
                <w:szCs w:val="16"/>
              </w:rPr>
            </w:pPr>
            <w:r w:rsidRPr="00CF56ED">
              <w:rPr>
                <w:rFonts w:ascii="Calibri" w:hAnsi="Calibri" w:cs="Calibri"/>
                <w:color w:val="000000"/>
                <w:sz w:val="16"/>
                <w:szCs w:val="16"/>
              </w:rPr>
              <w:t>29</w:t>
            </w:r>
          </w:p>
        </w:tc>
      </w:tr>
      <w:tr w:rsidR="00171BEB" w:rsidRPr="00CF56ED" w:rsidTr="00171BEB">
        <w:trPr>
          <w:trHeight w:val="255"/>
          <w:jc w:val="center"/>
        </w:trPr>
        <w:tc>
          <w:tcPr>
            <w:tcW w:w="543" w:type="dxa"/>
            <w:tcBorders>
              <w:top w:val="nil"/>
              <w:left w:val="single" w:sz="4" w:space="0" w:color="auto"/>
              <w:bottom w:val="single" w:sz="4" w:space="0" w:color="auto"/>
              <w:right w:val="single" w:sz="4" w:space="0" w:color="auto"/>
            </w:tcBorders>
            <w:shd w:val="clear" w:color="000000" w:fill="FFFF00"/>
            <w:noWrap/>
            <w:vAlign w:val="center"/>
            <w:hideMark/>
          </w:tcPr>
          <w:p w:rsidR="00171BEB" w:rsidRPr="00CF56ED" w:rsidRDefault="00171BEB" w:rsidP="00DA1803">
            <w:pPr>
              <w:spacing w:line="360" w:lineRule="auto"/>
              <w:jc w:val="center"/>
              <w:rPr>
                <w:rFonts w:ascii="Calibri" w:hAnsi="Calibri" w:cs="Calibri"/>
                <w:color w:val="000000"/>
                <w:sz w:val="16"/>
                <w:szCs w:val="16"/>
              </w:rPr>
            </w:pPr>
            <w:r w:rsidRPr="00CF56ED">
              <w:rPr>
                <w:rFonts w:ascii="Calibri" w:hAnsi="Calibri" w:cs="Calibri"/>
                <w:color w:val="000000"/>
                <w:sz w:val="16"/>
                <w:szCs w:val="16"/>
              </w:rPr>
              <w:t>3</w:t>
            </w:r>
          </w:p>
        </w:tc>
        <w:tc>
          <w:tcPr>
            <w:tcW w:w="1196" w:type="dxa"/>
            <w:tcBorders>
              <w:top w:val="nil"/>
              <w:left w:val="nil"/>
              <w:bottom w:val="single" w:sz="4" w:space="0" w:color="auto"/>
              <w:right w:val="single" w:sz="4" w:space="0" w:color="auto"/>
            </w:tcBorders>
            <w:shd w:val="clear" w:color="000000" w:fill="FFFF00"/>
            <w:noWrap/>
            <w:vAlign w:val="center"/>
            <w:hideMark/>
          </w:tcPr>
          <w:p w:rsidR="00171BEB" w:rsidRPr="00171BEB" w:rsidRDefault="00171BEB">
            <w:pPr>
              <w:jc w:val="center"/>
              <w:rPr>
                <w:rFonts w:ascii="Calibri" w:hAnsi="Calibri" w:cs="Calibri"/>
                <w:color w:val="000000"/>
                <w:sz w:val="16"/>
              </w:rPr>
            </w:pPr>
            <w:r w:rsidRPr="00171BEB">
              <w:rPr>
                <w:rFonts w:ascii="Calibri" w:hAnsi="Calibri" w:cs="Calibri"/>
                <w:color w:val="000000"/>
                <w:sz w:val="16"/>
                <w:lang w:val="en-US"/>
              </w:rPr>
              <w:t>1593/7-11-2023</w:t>
            </w:r>
            <w:r w:rsidRPr="00171BEB">
              <w:rPr>
                <w:rFonts w:ascii="Calibri" w:hAnsi="Calibri" w:cs="Calibri"/>
                <w:color w:val="000000"/>
                <w:sz w:val="16"/>
              </w:rPr>
              <w:t> </w:t>
            </w:r>
          </w:p>
        </w:tc>
        <w:tc>
          <w:tcPr>
            <w:tcW w:w="1342" w:type="dxa"/>
            <w:tcBorders>
              <w:top w:val="nil"/>
              <w:left w:val="nil"/>
              <w:bottom w:val="single" w:sz="4" w:space="0" w:color="auto"/>
              <w:right w:val="single" w:sz="4" w:space="0" w:color="auto"/>
            </w:tcBorders>
            <w:shd w:val="clear" w:color="000000" w:fill="FFFF00"/>
            <w:noWrap/>
            <w:vAlign w:val="center"/>
            <w:hideMark/>
          </w:tcPr>
          <w:p w:rsidR="00171BEB" w:rsidRPr="00DF147D" w:rsidRDefault="00171BEB" w:rsidP="00DA1803">
            <w:pPr>
              <w:spacing w:line="360" w:lineRule="auto"/>
              <w:rPr>
                <w:rFonts w:ascii="Calibri" w:hAnsi="Calibri" w:cs="Calibri"/>
                <w:color w:val="000000"/>
                <w:sz w:val="16"/>
                <w:szCs w:val="16"/>
                <w:highlight w:val="black"/>
              </w:rPr>
            </w:pPr>
            <w:r w:rsidRPr="00DF147D">
              <w:rPr>
                <w:rFonts w:ascii="Calibri" w:hAnsi="Calibri" w:cs="Calibri"/>
                <w:color w:val="000000"/>
                <w:sz w:val="16"/>
                <w:szCs w:val="16"/>
                <w:highlight w:val="black"/>
              </w:rPr>
              <w:t>ΔΑΛΟΥΣΗΣ</w:t>
            </w:r>
          </w:p>
        </w:tc>
        <w:tc>
          <w:tcPr>
            <w:tcW w:w="1103" w:type="dxa"/>
            <w:tcBorders>
              <w:top w:val="nil"/>
              <w:left w:val="nil"/>
              <w:bottom w:val="single" w:sz="4" w:space="0" w:color="auto"/>
              <w:right w:val="single" w:sz="4" w:space="0" w:color="auto"/>
            </w:tcBorders>
            <w:shd w:val="clear" w:color="000000" w:fill="FFFF00"/>
            <w:noWrap/>
            <w:vAlign w:val="center"/>
            <w:hideMark/>
          </w:tcPr>
          <w:p w:rsidR="00171BEB" w:rsidRPr="00DF147D" w:rsidRDefault="00171BEB" w:rsidP="00DA1803">
            <w:pPr>
              <w:spacing w:line="360" w:lineRule="auto"/>
              <w:rPr>
                <w:rFonts w:ascii="Calibri" w:hAnsi="Calibri" w:cs="Calibri"/>
                <w:color w:val="000000"/>
                <w:sz w:val="16"/>
                <w:szCs w:val="16"/>
                <w:highlight w:val="black"/>
              </w:rPr>
            </w:pPr>
            <w:r w:rsidRPr="00DF147D">
              <w:rPr>
                <w:rFonts w:ascii="Calibri" w:hAnsi="Calibri" w:cs="Calibri"/>
                <w:color w:val="000000"/>
                <w:sz w:val="16"/>
                <w:szCs w:val="16"/>
                <w:highlight w:val="black"/>
              </w:rPr>
              <w:t>ΓΕΩΡΓΙΟΣ</w:t>
            </w:r>
          </w:p>
        </w:tc>
        <w:tc>
          <w:tcPr>
            <w:tcW w:w="1072" w:type="dxa"/>
            <w:tcBorders>
              <w:top w:val="nil"/>
              <w:left w:val="nil"/>
              <w:bottom w:val="single" w:sz="4" w:space="0" w:color="auto"/>
              <w:right w:val="single" w:sz="4" w:space="0" w:color="auto"/>
            </w:tcBorders>
            <w:shd w:val="clear" w:color="000000" w:fill="FFFF00"/>
            <w:noWrap/>
            <w:vAlign w:val="center"/>
            <w:hideMark/>
          </w:tcPr>
          <w:p w:rsidR="00171BEB" w:rsidRPr="00DF147D" w:rsidRDefault="00171BEB" w:rsidP="00DA1803">
            <w:pPr>
              <w:spacing w:line="360" w:lineRule="auto"/>
              <w:rPr>
                <w:rFonts w:ascii="Calibri" w:hAnsi="Calibri" w:cs="Calibri"/>
                <w:color w:val="000000"/>
                <w:sz w:val="16"/>
                <w:szCs w:val="16"/>
                <w:highlight w:val="black"/>
              </w:rPr>
            </w:pPr>
            <w:r w:rsidRPr="00DF147D">
              <w:rPr>
                <w:rFonts w:ascii="Calibri" w:hAnsi="Calibri" w:cs="Calibri"/>
                <w:color w:val="000000"/>
                <w:sz w:val="16"/>
                <w:szCs w:val="16"/>
                <w:highlight w:val="black"/>
              </w:rPr>
              <w:t>ΒΑΣΙΛΕΙΟΣ</w:t>
            </w:r>
          </w:p>
        </w:tc>
        <w:tc>
          <w:tcPr>
            <w:tcW w:w="793" w:type="dxa"/>
            <w:tcBorders>
              <w:top w:val="nil"/>
              <w:left w:val="nil"/>
              <w:bottom w:val="single" w:sz="4" w:space="0" w:color="auto"/>
              <w:right w:val="single" w:sz="4" w:space="0" w:color="auto"/>
            </w:tcBorders>
            <w:shd w:val="clear" w:color="000000" w:fill="F2F2F2"/>
            <w:vAlign w:val="center"/>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9</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12</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10,5</w:t>
            </w:r>
          </w:p>
        </w:tc>
        <w:tc>
          <w:tcPr>
            <w:tcW w:w="794" w:type="dxa"/>
            <w:tcBorders>
              <w:top w:val="single" w:sz="4" w:space="0" w:color="auto"/>
              <w:left w:val="nil"/>
              <w:bottom w:val="single" w:sz="4" w:space="0" w:color="auto"/>
              <w:right w:val="single" w:sz="4" w:space="0" w:color="auto"/>
            </w:tcBorders>
            <w:shd w:val="clear" w:color="000000" w:fill="auto"/>
            <w:noWrap/>
            <w:vAlign w:val="bottom"/>
            <w:hideMark/>
          </w:tcPr>
          <w:p w:rsidR="00171BEB" w:rsidRPr="00171BEB" w:rsidRDefault="00171BEB" w:rsidP="00171BEB">
            <w:pPr>
              <w:spacing w:line="360" w:lineRule="auto"/>
              <w:jc w:val="center"/>
              <w:rPr>
                <w:rFonts w:ascii="Calibri" w:hAnsi="Calibri" w:cs="Calibri"/>
                <w:color w:val="FF0000"/>
                <w:sz w:val="16"/>
                <w:szCs w:val="16"/>
              </w:rPr>
            </w:pPr>
            <w:r w:rsidRPr="00171BEB">
              <w:rPr>
                <w:rFonts w:ascii="Calibri" w:hAnsi="Calibri" w:cs="Calibri"/>
                <w:color w:val="FF0000"/>
                <w:sz w:val="16"/>
                <w:szCs w:val="16"/>
              </w:rPr>
              <w:t>7</w:t>
            </w:r>
          </w:p>
        </w:tc>
        <w:tc>
          <w:tcPr>
            <w:tcW w:w="794" w:type="dxa"/>
            <w:tcBorders>
              <w:top w:val="single" w:sz="4" w:space="0" w:color="auto"/>
              <w:left w:val="nil"/>
              <w:bottom w:val="single" w:sz="4" w:space="0" w:color="auto"/>
              <w:right w:val="single" w:sz="4" w:space="0" w:color="auto"/>
            </w:tcBorders>
            <w:shd w:val="clear" w:color="000000" w:fill="auto"/>
            <w:noWrap/>
            <w:vAlign w:val="bottom"/>
            <w:hideMark/>
          </w:tcPr>
          <w:p w:rsidR="00171BEB" w:rsidRPr="00171BEB" w:rsidRDefault="00171BEB" w:rsidP="00171BEB">
            <w:pPr>
              <w:spacing w:line="360" w:lineRule="auto"/>
              <w:jc w:val="center"/>
              <w:rPr>
                <w:rFonts w:ascii="Calibri" w:hAnsi="Calibri" w:cs="Calibri"/>
                <w:color w:val="FF0000"/>
                <w:sz w:val="16"/>
                <w:szCs w:val="16"/>
              </w:rPr>
            </w:pPr>
            <w:r w:rsidRPr="00171BEB">
              <w:rPr>
                <w:rFonts w:ascii="Calibri" w:hAnsi="Calibri" w:cs="Calibri"/>
                <w:color w:val="FF0000"/>
                <w:sz w:val="16"/>
                <w:szCs w:val="16"/>
              </w:rPr>
              <w:t>14</w:t>
            </w:r>
          </w:p>
        </w:tc>
        <w:tc>
          <w:tcPr>
            <w:tcW w:w="794" w:type="dxa"/>
            <w:tcBorders>
              <w:top w:val="single" w:sz="4" w:space="0" w:color="auto"/>
              <w:left w:val="nil"/>
              <w:bottom w:val="single" w:sz="4" w:space="0" w:color="auto"/>
              <w:right w:val="single" w:sz="4" w:space="0" w:color="auto"/>
            </w:tcBorders>
            <w:shd w:val="clear" w:color="000000" w:fill="auto"/>
            <w:noWrap/>
            <w:vAlign w:val="bottom"/>
            <w:hideMark/>
          </w:tcPr>
          <w:p w:rsidR="00171BEB" w:rsidRPr="00171BEB" w:rsidRDefault="00171BEB" w:rsidP="00171BEB">
            <w:pPr>
              <w:spacing w:line="360" w:lineRule="auto"/>
              <w:jc w:val="center"/>
              <w:rPr>
                <w:rFonts w:ascii="Calibri" w:hAnsi="Calibri" w:cs="Calibri"/>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auto"/>
            <w:noWrap/>
            <w:vAlign w:val="bottom"/>
            <w:hideMark/>
          </w:tcPr>
          <w:p w:rsidR="00171BEB" w:rsidRPr="00171BEB" w:rsidRDefault="00171BEB" w:rsidP="00171BEB">
            <w:pPr>
              <w:spacing w:line="360" w:lineRule="auto"/>
              <w:jc w:val="center"/>
              <w:rPr>
                <w:rFonts w:ascii="Calibri" w:hAnsi="Calibri" w:cs="Calibri"/>
                <w:color w:val="FF0000"/>
                <w:sz w:val="16"/>
                <w:szCs w:val="16"/>
              </w:rPr>
            </w:pPr>
            <w:r w:rsidRPr="00171BEB">
              <w:rPr>
                <w:rFonts w:ascii="Calibri" w:hAnsi="Calibri" w:cs="Calibri"/>
                <w:color w:val="FF0000"/>
                <w:sz w:val="16"/>
                <w:szCs w:val="16"/>
              </w:rPr>
              <w:t>12</w:t>
            </w:r>
          </w:p>
        </w:tc>
        <w:tc>
          <w:tcPr>
            <w:tcW w:w="794" w:type="dxa"/>
            <w:tcBorders>
              <w:top w:val="single" w:sz="4" w:space="0" w:color="auto"/>
              <w:left w:val="nil"/>
              <w:bottom w:val="single" w:sz="4" w:space="0" w:color="auto"/>
              <w:right w:val="single" w:sz="4" w:space="0" w:color="auto"/>
            </w:tcBorders>
            <w:shd w:val="clear" w:color="000000" w:fill="auto"/>
            <w:noWrap/>
            <w:vAlign w:val="bottom"/>
            <w:hideMark/>
          </w:tcPr>
          <w:p w:rsidR="00171BEB" w:rsidRPr="00171BEB" w:rsidRDefault="00171BEB" w:rsidP="00171BEB">
            <w:pPr>
              <w:spacing w:line="360" w:lineRule="auto"/>
              <w:jc w:val="center"/>
              <w:rPr>
                <w:rFonts w:ascii="Calibri" w:hAnsi="Calibri" w:cs="Calibri"/>
                <w:b/>
                <w:bCs/>
                <w:color w:val="FF0000"/>
                <w:sz w:val="16"/>
                <w:szCs w:val="16"/>
              </w:rPr>
            </w:pPr>
            <w:r w:rsidRPr="00171BEB">
              <w:rPr>
                <w:rFonts w:ascii="Calibri" w:hAnsi="Calibri" w:cs="Calibri"/>
                <w:b/>
                <w:bCs/>
                <w:color w:val="FF0000"/>
                <w:sz w:val="16"/>
                <w:szCs w:val="16"/>
              </w:rPr>
              <w:t>13</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171BEB" w:rsidRDefault="00171BEB" w:rsidP="00171BEB">
            <w:pPr>
              <w:spacing w:line="360" w:lineRule="auto"/>
              <w:jc w:val="center"/>
              <w:rPr>
                <w:rFonts w:ascii="Calibri" w:hAnsi="Calibri" w:cs="Calibri"/>
                <w:color w:val="000000"/>
                <w:sz w:val="16"/>
                <w:szCs w:val="16"/>
              </w:rPr>
            </w:pPr>
            <w:r w:rsidRPr="00171BEB">
              <w:rPr>
                <w:rFonts w:ascii="Calibri" w:hAnsi="Calibri" w:cs="Calibri"/>
                <w:color w:val="000000"/>
                <w:sz w:val="16"/>
                <w:szCs w:val="16"/>
              </w:rPr>
              <w:t>13</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171BEB" w:rsidRDefault="00171BEB" w:rsidP="00171BEB">
            <w:pPr>
              <w:spacing w:line="360" w:lineRule="auto"/>
              <w:jc w:val="center"/>
              <w:rPr>
                <w:rFonts w:ascii="Calibri" w:hAnsi="Calibri" w:cs="Calibri"/>
                <w:color w:val="000000"/>
                <w:sz w:val="16"/>
                <w:szCs w:val="16"/>
              </w:rPr>
            </w:pPr>
            <w:r w:rsidRPr="00171BEB">
              <w:rPr>
                <w:rFonts w:ascii="Calibri" w:hAnsi="Calibri" w:cs="Calibri"/>
                <w:color w:val="000000"/>
                <w:sz w:val="16"/>
                <w:szCs w:val="16"/>
              </w:rPr>
              <w:t>14</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171BEB" w:rsidRDefault="00171BEB" w:rsidP="00171BEB">
            <w:pPr>
              <w:spacing w:line="360" w:lineRule="auto"/>
              <w:jc w:val="center"/>
              <w:rPr>
                <w:rFonts w:ascii="Calibri" w:hAnsi="Calibri" w:cs="Calibri"/>
                <w:b/>
                <w:bCs/>
                <w:color w:val="000000"/>
                <w:sz w:val="16"/>
                <w:szCs w:val="16"/>
              </w:rPr>
            </w:pPr>
            <w:r w:rsidRPr="00171BEB">
              <w:rPr>
                <w:rFonts w:ascii="Calibri" w:hAnsi="Calibri" w:cs="Calibri"/>
                <w:b/>
                <w:bCs/>
                <w:color w:val="000000"/>
                <w:sz w:val="16"/>
                <w:szCs w:val="16"/>
              </w:rPr>
              <w:t>13,5</w:t>
            </w:r>
          </w:p>
        </w:tc>
        <w:tc>
          <w:tcPr>
            <w:tcW w:w="794" w:type="dxa"/>
            <w:tcBorders>
              <w:top w:val="nil"/>
              <w:left w:val="nil"/>
              <w:bottom w:val="single" w:sz="4" w:space="0" w:color="auto"/>
              <w:right w:val="single" w:sz="4" w:space="0" w:color="auto"/>
            </w:tcBorders>
            <w:shd w:val="clear" w:color="000000" w:fill="FFFF00"/>
            <w:noWrap/>
            <w:vAlign w:val="bottom"/>
            <w:hideMark/>
          </w:tcPr>
          <w:p w:rsidR="00171BEB" w:rsidRPr="00171BEB" w:rsidRDefault="00171BEB" w:rsidP="00DA1803">
            <w:pPr>
              <w:spacing w:line="360" w:lineRule="auto"/>
              <w:jc w:val="right"/>
              <w:rPr>
                <w:rFonts w:ascii="Calibri" w:hAnsi="Calibri" w:cs="Calibri"/>
                <w:color w:val="000000"/>
                <w:sz w:val="16"/>
                <w:szCs w:val="16"/>
              </w:rPr>
            </w:pPr>
            <w:r w:rsidRPr="00171BEB">
              <w:rPr>
                <w:rFonts w:ascii="Calibri" w:hAnsi="Calibri" w:cs="Calibri"/>
                <w:color w:val="000000"/>
                <w:sz w:val="16"/>
                <w:szCs w:val="16"/>
              </w:rPr>
              <w:t>37</w:t>
            </w:r>
          </w:p>
        </w:tc>
      </w:tr>
      <w:tr w:rsidR="00171BEB" w:rsidRPr="00CF56ED" w:rsidTr="00DA1803">
        <w:trPr>
          <w:trHeight w:val="255"/>
          <w:jc w:val="center"/>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171BEB" w:rsidRPr="00CF56ED" w:rsidRDefault="00171BEB" w:rsidP="00DA1803">
            <w:pPr>
              <w:spacing w:line="360" w:lineRule="auto"/>
              <w:jc w:val="center"/>
              <w:rPr>
                <w:rFonts w:ascii="Calibri" w:hAnsi="Calibri" w:cs="Calibri"/>
                <w:color w:val="000000"/>
                <w:sz w:val="16"/>
                <w:szCs w:val="16"/>
              </w:rPr>
            </w:pPr>
            <w:r w:rsidRPr="00CF56ED">
              <w:rPr>
                <w:rFonts w:ascii="Calibri" w:hAnsi="Calibri" w:cs="Calibri"/>
                <w:color w:val="000000"/>
                <w:sz w:val="16"/>
                <w:szCs w:val="16"/>
              </w:rPr>
              <w:t>4</w:t>
            </w:r>
          </w:p>
        </w:tc>
        <w:tc>
          <w:tcPr>
            <w:tcW w:w="1196" w:type="dxa"/>
            <w:tcBorders>
              <w:top w:val="nil"/>
              <w:left w:val="nil"/>
              <w:bottom w:val="single" w:sz="4" w:space="0" w:color="auto"/>
              <w:right w:val="single" w:sz="4" w:space="0" w:color="auto"/>
            </w:tcBorders>
            <w:shd w:val="clear" w:color="auto" w:fill="auto"/>
            <w:noWrap/>
            <w:vAlign w:val="center"/>
            <w:hideMark/>
          </w:tcPr>
          <w:p w:rsidR="00171BEB" w:rsidRPr="00171BEB" w:rsidRDefault="00171BEB">
            <w:pPr>
              <w:jc w:val="center"/>
              <w:rPr>
                <w:rFonts w:ascii="Calibri" w:hAnsi="Calibri" w:cs="Calibri"/>
                <w:color w:val="000000"/>
                <w:sz w:val="16"/>
              </w:rPr>
            </w:pPr>
            <w:r w:rsidRPr="00171BEB">
              <w:rPr>
                <w:rFonts w:ascii="Calibri" w:hAnsi="Calibri" w:cs="Calibri"/>
                <w:color w:val="000000"/>
                <w:sz w:val="16"/>
                <w:lang w:val="en-US"/>
              </w:rPr>
              <w:t>1595/7-11-2023</w:t>
            </w:r>
            <w:r w:rsidRPr="00171BEB">
              <w:rPr>
                <w:rFonts w:ascii="Calibri" w:hAnsi="Calibri" w:cs="Calibri"/>
                <w:color w:val="000000"/>
                <w:sz w:val="16"/>
              </w:rPr>
              <w:t> </w:t>
            </w:r>
          </w:p>
        </w:tc>
        <w:tc>
          <w:tcPr>
            <w:tcW w:w="1342" w:type="dxa"/>
            <w:tcBorders>
              <w:top w:val="nil"/>
              <w:left w:val="nil"/>
              <w:bottom w:val="single" w:sz="4" w:space="0" w:color="auto"/>
              <w:right w:val="single" w:sz="4" w:space="0" w:color="auto"/>
            </w:tcBorders>
            <w:shd w:val="clear" w:color="auto" w:fill="auto"/>
            <w:noWrap/>
            <w:vAlign w:val="center"/>
            <w:hideMark/>
          </w:tcPr>
          <w:p w:rsidR="00171BEB" w:rsidRPr="00DF147D" w:rsidRDefault="00171BEB" w:rsidP="00DA1803">
            <w:pPr>
              <w:spacing w:line="360" w:lineRule="auto"/>
              <w:rPr>
                <w:rFonts w:ascii="Calibri" w:hAnsi="Calibri" w:cs="Calibri"/>
                <w:color w:val="000000"/>
                <w:sz w:val="16"/>
                <w:szCs w:val="16"/>
                <w:highlight w:val="black"/>
              </w:rPr>
            </w:pPr>
            <w:r w:rsidRPr="00DF147D">
              <w:rPr>
                <w:rFonts w:ascii="Calibri" w:hAnsi="Calibri" w:cs="Calibri"/>
                <w:color w:val="000000"/>
                <w:sz w:val="16"/>
                <w:szCs w:val="16"/>
                <w:highlight w:val="black"/>
              </w:rPr>
              <w:t xml:space="preserve">ΔΗΜΗΤΡΙΑΔΟΥ </w:t>
            </w:r>
          </w:p>
        </w:tc>
        <w:tc>
          <w:tcPr>
            <w:tcW w:w="1103" w:type="dxa"/>
            <w:tcBorders>
              <w:top w:val="nil"/>
              <w:left w:val="nil"/>
              <w:bottom w:val="single" w:sz="4" w:space="0" w:color="auto"/>
              <w:right w:val="single" w:sz="4" w:space="0" w:color="auto"/>
            </w:tcBorders>
            <w:shd w:val="clear" w:color="auto" w:fill="auto"/>
            <w:noWrap/>
            <w:vAlign w:val="center"/>
            <w:hideMark/>
          </w:tcPr>
          <w:p w:rsidR="00171BEB" w:rsidRPr="00DF147D" w:rsidRDefault="00171BEB" w:rsidP="00DA1803">
            <w:pPr>
              <w:spacing w:line="360" w:lineRule="auto"/>
              <w:rPr>
                <w:rFonts w:ascii="Calibri" w:hAnsi="Calibri" w:cs="Calibri"/>
                <w:color w:val="000000"/>
                <w:sz w:val="16"/>
                <w:szCs w:val="16"/>
                <w:highlight w:val="black"/>
              </w:rPr>
            </w:pPr>
            <w:r w:rsidRPr="00DF147D">
              <w:rPr>
                <w:rFonts w:ascii="Calibri" w:hAnsi="Calibri" w:cs="Calibri"/>
                <w:color w:val="000000"/>
                <w:sz w:val="16"/>
                <w:szCs w:val="16"/>
                <w:highlight w:val="black"/>
              </w:rPr>
              <w:t>ΕΛΕΝΗ</w:t>
            </w:r>
          </w:p>
        </w:tc>
        <w:tc>
          <w:tcPr>
            <w:tcW w:w="1072" w:type="dxa"/>
            <w:tcBorders>
              <w:top w:val="nil"/>
              <w:left w:val="nil"/>
              <w:bottom w:val="single" w:sz="4" w:space="0" w:color="auto"/>
              <w:right w:val="single" w:sz="4" w:space="0" w:color="auto"/>
            </w:tcBorders>
            <w:shd w:val="clear" w:color="auto" w:fill="auto"/>
            <w:noWrap/>
            <w:vAlign w:val="center"/>
            <w:hideMark/>
          </w:tcPr>
          <w:p w:rsidR="00171BEB" w:rsidRPr="00DF147D" w:rsidRDefault="00171BEB" w:rsidP="00DA1803">
            <w:pPr>
              <w:spacing w:line="360" w:lineRule="auto"/>
              <w:rPr>
                <w:rFonts w:ascii="Calibri" w:hAnsi="Calibri" w:cs="Calibri"/>
                <w:color w:val="000000"/>
                <w:sz w:val="16"/>
                <w:szCs w:val="16"/>
                <w:highlight w:val="black"/>
              </w:rPr>
            </w:pPr>
            <w:r w:rsidRPr="00DF147D">
              <w:rPr>
                <w:rFonts w:ascii="Calibri" w:hAnsi="Calibri" w:cs="Calibri"/>
                <w:color w:val="000000"/>
                <w:sz w:val="16"/>
                <w:szCs w:val="16"/>
                <w:highlight w:val="black"/>
              </w:rPr>
              <w:t>ΓΕΩΡΓΙΟΣ</w:t>
            </w:r>
          </w:p>
        </w:tc>
        <w:tc>
          <w:tcPr>
            <w:tcW w:w="793" w:type="dxa"/>
            <w:tcBorders>
              <w:top w:val="nil"/>
              <w:left w:val="nil"/>
              <w:bottom w:val="single" w:sz="4" w:space="0" w:color="auto"/>
              <w:right w:val="single" w:sz="4" w:space="0" w:color="auto"/>
            </w:tcBorders>
            <w:shd w:val="clear" w:color="000000" w:fill="F2F2F2"/>
            <w:vAlign w:val="center"/>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9</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8</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8,5</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10</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12</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11</w:t>
            </w:r>
          </w:p>
        </w:tc>
        <w:tc>
          <w:tcPr>
            <w:tcW w:w="793"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5</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6</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5,5</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DA1803">
            <w:pPr>
              <w:spacing w:line="360" w:lineRule="auto"/>
              <w:jc w:val="right"/>
              <w:rPr>
                <w:rFonts w:ascii="Calibri" w:hAnsi="Calibri" w:cs="Calibri"/>
                <w:color w:val="000000"/>
                <w:sz w:val="16"/>
                <w:szCs w:val="16"/>
              </w:rPr>
            </w:pPr>
            <w:r w:rsidRPr="00CF56ED">
              <w:rPr>
                <w:rFonts w:ascii="Calibri" w:hAnsi="Calibri" w:cs="Calibri"/>
                <w:color w:val="000000"/>
                <w:sz w:val="16"/>
                <w:szCs w:val="16"/>
              </w:rPr>
              <w:t>25</w:t>
            </w:r>
          </w:p>
        </w:tc>
      </w:tr>
      <w:tr w:rsidR="00171BEB" w:rsidRPr="00CF56ED" w:rsidTr="00DA1803">
        <w:trPr>
          <w:trHeight w:val="255"/>
          <w:jc w:val="center"/>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171BEB" w:rsidRPr="00CF56ED" w:rsidRDefault="00171BEB" w:rsidP="00DA1803">
            <w:pPr>
              <w:spacing w:line="360" w:lineRule="auto"/>
              <w:jc w:val="center"/>
              <w:rPr>
                <w:rFonts w:ascii="Calibri" w:hAnsi="Calibri" w:cs="Calibri"/>
                <w:color w:val="000000"/>
                <w:sz w:val="16"/>
                <w:szCs w:val="16"/>
              </w:rPr>
            </w:pPr>
            <w:r w:rsidRPr="00CF56ED">
              <w:rPr>
                <w:rFonts w:ascii="Calibri" w:hAnsi="Calibri" w:cs="Calibri"/>
                <w:color w:val="000000"/>
                <w:sz w:val="16"/>
                <w:szCs w:val="16"/>
              </w:rPr>
              <w:t>5</w:t>
            </w:r>
          </w:p>
        </w:tc>
        <w:tc>
          <w:tcPr>
            <w:tcW w:w="1196" w:type="dxa"/>
            <w:tcBorders>
              <w:top w:val="nil"/>
              <w:left w:val="nil"/>
              <w:bottom w:val="single" w:sz="4" w:space="0" w:color="auto"/>
              <w:right w:val="single" w:sz="4" w:space="0" w:color="auto"/>
            </w:tcBorders>
            <w:shd w:val="clear" w:color="auto" w:fill="auto"/>
            <w:noWrap/>
            <w:vAlign w:val="center"/>
            <w:hideMark/>
          </w:tcPr>
          <w:p w:rsidR="00171BEB" w:rsidRPr="00171BEB" w:rsidRDefault="00171BEB">
            <w:pPr>
              <w:jc w:val="center"/>
              <w:rPr>
                <w:rFonts w:ascii="Calibri" w:hAnsi="Calibri" w:cs="Calibri"/>
                <w:color w:val="000000"/>
                <w:sz w:val="16"/>
              </w:rPr>
            </w:pPr>
            <w:r w:rsidRPr="00171BEB">
              <w:rPr>
                <w:rFonts w:ascii="Calibri" w:hAnsi="Calibri" w:cs="Calibri"/>
                <w:color w:val="000000"/>
                <w:sz w:val="16"/>
                <w:lang w:val="en-US"/>
              </w:rPr>
              <w:t>1643/10-11-2023</w:t>
            </w:r>
            <w:r w:rsidRPr="00171BEB">
              <w:rPr>
                <w:rFonts w:ascii="Calibri" w:hAnsi="Calibri" w:cs="Calibri"/>
                <w:color w:val="000000"/>
                <w:sz w:val="16"/>
              </w:rPr>
              <w:t> </w:t>
            </w:r>
          </w:p>
        </w:tc>
        <w:tc>
          <w:tcPr>
            <w:tcW w:w="1342" w:type="dxa"/>
            <w:tcBorders>
              <w:top w:val="nil"/>
              <w:left w:val="nil"/>
              <w:bottom w:val="single" w:sz="4" w:space="0" w:color="auto"/>
              <w:right w:val="single" w:sz="4" w:space="0" w:color="auto"/>
            </w:tcBorders>
            <w:shd w:val="clear" w:color="auto" w:fill="auto"/>
            <w:noWrap/>
            <w:vAlign w:val="center"/>
            <w:hideMark/>
          </w:tcPr>
          <w:p w:rsidR="00171BEB" w:rsidRPr="00DF147D" w:rsidRDefault="00171BEB" w:rsidP="00DA1803">
            <w:pPr>
              <w:spacing w:line="360" w:lineRule="auto"/>
              <w:rPr>
                <w:rFonts w:ascii="Calibri" w:hAnsi="Calibri" w:cs="Calibri"/>
                <w:sz w:val="16"/>
                <w:szCs w:val="16"/>
                <w:highlight w:val="black"/>
              </w:rPr>
            </w:pPr>
            <w:r w:rsidRPr="00DF147D">
              <w:rPr>
                <w:rFonts w:ascii="Calibri" w:hAnsi="Calibri" w:cs="Calibri"/>
                <w:sz w:val="16"/>
                <w:szCs w:val="16"/>
                <w:highlight w:val="black"/>
              </w:rPr>
              <w:t>ΚΑΛΤΣΙΔΗΣ</w:t>
            </w:r>
          </w:p>
        </w:tc>
        <w:tc>
          <w:tcPr>
            <w:tcW w:w="1103" w:type="dxa"/>
            <w:tcBorders>
              <w:top w:val="nil"/>
              <w:left w:val="nil"/>
              <w:bottom w:val="single" w:sz="4" w:space="0" w:color="auto"/>
              <w:right w:val="single" w:sz="4" w:space="0" w:color="auto"/>
            </w:tcBorders>
            <w:shd w:val="clear" w:color="auto" w:fill="auto"/>
            <w:noWrap/>
            <w:vAlign w:val="center"/>
            <w:hideMark/>
          </w:tcPr>
          <w:p w:rsidR="00171BEB" w:rsidRPr="00DF147D" w:rsidRDefault="00171BEB" w:rsidP="00DA1803">
            <w:pPr>
              <w:spacing w:line="360" w:lineRule="auto"/>
              <w:rPr>
                <w:rFonts w:ascii="Calibri" w:hAnsi="Calibri" w:cs="Calibri"/>
                <w:sz w:val="16"/>
                <w:szCs w:val="16"/>
                <w:highlight w:val="black"/>
              </w:rPr>
            </w:pPr>
            <w:r w:rsidRPr="00DF147D">
              <w:rPr>
                <w:rFonts w:ascii="Calibri" w:hAnsi="Calibri" w:cs="Calibri"/>
                <w:sz w:val="16"/>
                <w:szCs w:val="16"/>
                <w:highlight w:val="black"/>
              </w:rPr>
              <w:t>ΝΙΚΟΛΑΟΣ</w:t>
            </w:r>
          </w:p>
        </w:tc>
        <w:tc>
          <w:tcPr>
            <w:tcW w:w="1072" w:type="dxa"/>
            <w:tcBorders>
              <w:top w:val="nil"/>
              <w:left w:val="nil"/>
              <w:bottom w:val="single" w:sz="4" w:space="0" w:color="auto"/>
              <w:right w:val="single" w:sz="4" w:space="0" w:color="auto"/>
            </w:tcBorders>
            <w:shd w:val="clear" w:color="auto" w:fill="auto"/>
            <w:noWrap/>
            <w:vAlign w:val="center"/>
            <w:hideMark/>
          </w:tcPr>
          <w:p w:rsidR="00171BEB" w:rsidRPr="00DF147D" w:rsidRDefault="00171BEB" w:rsidP="00DA1803">
            <w:pPr>
              <w:spacing w:line="360" w:lineRule="auto"/>
              <w:rPr>
                <w:rFonts w:ascii="Calibri" w:hAnsi="Calibri" w:cs="Calibri"/>
                <w:sz w:val="16"/>
                <w:szCs w:val="16"/>
                <w:highlight w:val="black"/>
              </w:rPr>
            </w:pPr>
            <w:r w:rsidRPr="00DF147D">
              <w:rPr>
                <w:rFonts w:ascii="Calibri" w:hAnsi="Calibri" w:cs="Calibri"/>
                <w:sz w:val="16"/>
                <w:szCs w:val="16"/>
                <w:highlight w:val="black"/>
              </w:rPr>
              <w:t>ΣΠΥΡΙΔΩΝ</w:t>
            </w:r>
          </w:p>
        </w:tc>
        <w:tc>
          <w:tcPr>
            <w:tcW w:w="793" w:type="dxa"/>
            <w:tcBorders>
              <w:top w:val="nil"/>
              <w:left w:val="nil"/>
              <w:bottom w:val="single" w:sz="4" w:space="0" w:color="auto"/>
              <w:right w:val="single" w:sz="4" w:space="0" w:color="auto"/>
            </w:tcBorders>
            <w:shd w:val="clear" w:color="000000" w:fill="F2F2F2"/>
            <w:vAlign w:val="center"/>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7</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6</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6,5</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8</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10</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9</w:t>
            </w:r>
          </w:p>
        </w:tc>
        <w:tc>
          <w:tcPr>
            <w:tcW w:w="793"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5,5</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6</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5,75</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DA1803">
            <w:pPr>
              <w:spacing w:line="360" w:lineRule="auto"/>
              <w:jc w:val="right"/>
              <w:rPr>
                <w:rFonts w:ascii="Calibri" w:hAnsi="Calibri" w:cs="Calibri"/>
                <w:color w:val="000000"/>
                <w:sz w:val="16"/>
                <w:szCs w:val="16"/>
              </w:rPr>
            </w:pPr>
            <w:r w:rsidRPr="00CF56ED">
              <w:rPr>
                <w:rFonts w:ascii="Calibri" w:hAnsi="Calibri" w:cs="Calibri"/>
                <w:color w:val="000000"/>
                <w:sz w:val="16"/>
                <w:szCs w:val="16"/>
              </w:rPr>
              <w:t>21,25</w:t>
            </w:r>
          </w:p>
        </w:tc>
      </w:tr>
      <w:tr w:rsidR="00171BEB" w:rsidRPr="00CF56ED" w:rsidTr="00DA1803">
        <w:trPr>
          <w:trHeight w:val="255"/>
          <w:jc w:val="center"/>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171BEB" w:rsidRPr="00CF56ED" w:rsidRDefault="00171BEB" w:rsidP="00DA1803">
            <w:pPr>
              <w:spacing w:line="360" w:lineRule="auto"/>
              <w:jc w:val="center"/>
              <w:rPr>
                <w:rFonts w:ascii="Calibri" w:hAnsi="Calibri" w:cs="Calibri"/>
                <w:color w:val="000000"/>
                <w:sz w:val="16"/>
                <w:szCs w:val="16"/>
              </w:rPr>
            </w:pPr>
            <w:r w:rsidRPr="00CF56ED">
              <w:rPr>
                <w:rFonts w:ascii="Calibri" w:hAnsi="Calibri" w:cs="Calibri"/>
                <w:color w:val="000000"/>
                <w:sz w:val="16"/>
                <w:szCs w:val="16"/>
              </w:rPr>
              <w:t>6</w:t>
            </w:r>
          </w:p>
        </w:tc>
        <w:tc>
          <w:tcPr>
            <w:tcW w:w="1196" w:type="dxa"/>
            <w:tcBorders>
              <w:top w:val="nil"/>
              <w:left w:val="nil"/>
              <w:bottom w:val="single" w:sz="4" w:space="0" w:color="auto"/>
              <w:right w:val="single" w:sz="4" w:space="0" w:color="auto"/>
            </w:tcBorders>
            <w:shd w:val="clear" w:color="auto" w:fill="auto"/>
            <w:noWrap/>
            <w:vAlign w:val="center"/>
            <w:hideMark/>
          </w:tcPr>
          <w:p w:rsidR="00171BEB" w:rsidRPr="00171BEB" w:rsidRDefault="00171BEB">
            <w:pPr>
              <w:jc w:val="center"/>
              <w:rPr>
                <w:rFonts w:ascii="Calibri" w:hAnsi="Calibri" w:cs="Calibri"/>
                <w:color w:val="000000"/>
                <w:sz w:val="16"/>
              </w:rPr>
            </w:pPr>
            <w:r w:rsidRPr="00171BEB">
              <w:rPr>
                <w:rFonts w:ascii="Calibri" w:hAnsi="Calibri" w:cs="Calibri"/>
                <w:color w:val="000000"/>
                <w:sz w:val="16"/>
                <w:lang w:val="en-US"/>
              </w:rPr>
              <w:t>1599/7-11-2023</w:t>
            </w:r>
            <w:r w:rsidRPr="00171BEB">
              <w:rPr>
                <w:rFonts w:ascii="Calibri" w:hAnsi="Calibri" w:cs="Calibri"/>
                <w:color w:val="000000"/>
                <w:sz w:val="16"/>
              </w:rPr>
              <w:t> </w:t>
            </w:r>
          </w:p>
        </w:tc>
        <w:tc>
          <w:tcPr>
            <w:tcW w:w="1342" w:type="dxa"/>
            <w:tcBorders>
              <w:top w:val="nil"/>
              <w:left w:val="nil"/>
              <w:bottom w:val="single" w:sz="4" w:space="0" w:color="auto"/>
              <w:right w:val="single" w:sz="4" w:space="0" w:color="auto"/>
            </w:tcBorders>
            <w:shd w:val="clear" w:color="auto" w:fill="auto"/>
            <w:noWrap/>
            <w:vAlign w:val="center"/>
            <w:hideMark/>
          </w:tcPr>
          <w:p w:rsidR="00171BEB" w:rsidRPr="00DF147D" w:rsidRDefault="00171BEB" w:rsidP="00DA1803">
            <w:pPr>
              <w:spacing w:line="360" w:lineRule="auto"/>
              <w:rPr>
                <w:rFonts w:ascii="Calibri" w:hAnsi="Calibri" w:cs="Calibri"/>
                <w:color w:val="000000"/>
                <w:sz w:val="16"/>
                <w:szCs w:val="16"/>
                <w:highlight w:val="black"/>
              </w:rPr>
            </w:pPr>
            <w:r w:rsidRPr="00DF147D">
              <w:rPr>
                <w:rFonts w:ascii="Calibri" w:hAnsi="Calibri" w:cs="Calibri"/>
                <w:color w:val="000000"/>
                <w:sz w:val="16"/>
                <w:szCs w:val="16"/>
                <w:highlight w:val="black"/>
              </w:rPr>
              <w:t>ΚΩΝΣΤΑΝΤΗ</w:t>
            </w:r>
          </w:p>
        </w:tc>
        <w:tc>
          <w:tcPr>
            <w:tcW w:w="1103" w:type="dxa"/>
            <w:tcBorders>
              <w:top w:val="nil"/>
              <w:left w:val="nil"/>
              <w:bottom w:val="single" w:sz="4" w:space="0" w:color="auto"/>
              <w:right w:val="single" w:sz="4" w:space="0" w:color="auto"/>
            </w:tcBorders>
            <w:shd w:val="clear" w:color="auto" w:fill="auto"/>
            <w:noWrap/>
            <w:vAlign w:val="center"/>
            <w:hideMark/>
          </w:tcPr>
          <w:p w:rsidR="00171BEB" w:rsidRPr="00DF147D" w:rsidRDefault="00171BEB" w:rsidP="00DA1803">
            <w:pPr>
              <w:spacing w:line="360" w:lineRule="auto"/>
              <w:rPr>
                <w:rFonts w:ascii="Calibri" w:hAnsi="Calibri" w:cs="Calibri"/>
                <w:color w:val="000000"/>
                <w:sz w:val="16"/>
                <w:szCs w:val="16"/>
                <w:highlight w:val="black"/>
              </w:rPr>
            </w:pPr>
            <w:r w:rsidRPr="00DF147D">
              <w:rPr>
                <w:rFonts w:ascii="Calibri" w:hAnsi="Calibri" w:cs="Calibri"/>
                <w:color w:val="000000"/>
                <w:sz w:val="16"/>
                <w:szCs w:val="16"/>
                <w:highlight w:val="black"/>
              </w:rPr>
              <w:t>ΜΑΡΙΝΑ</w:t>
            </w:r>
          </w:p>
        </w:tc>
        <w:tc>
          <w:tcPr>
            <w:tcW w:w="1072" w:type="dxa"/>
            <w:tcBorders>
              <w:top w:val="nil"/>
              <w:left w:val="nil"/>
              <w:bottom w:val="single" w:sz="4" w:space="0" w:color="auto"/>
              <w:right w:val="single" w:sz="4" w:space="0" w:color="auto"/>
            </w:tcBorders>
            <w:shd w:val="clear" w:color="auto" w:fill="auto"/>
            <w:noWrap/>
            <w:vAlign w:val="center"/>
            <w:hideMark/>
          </w:tcPr>
          <w:p w:rsidR="00171BEB" w:rsidRPr="00DF147D" w:rsidRDefault="00171BEB" w:rsidP="00DA1803">
            <w:pPr>
              <w:spacing w:line="360" w:lineRule="auto"/>
              <w:rPr>
                <w:rFonts w:ascii="Calibri" w:hAnsi="Calibri" w:cs="Calibri"/>
                <w:color w:val="000000"/>
                <w:sz w:val="16"/>
                <w:szCs w:val="16"/>
                <w:highlight w:val="black"/>
              </w:rPr>
            </w:pPr>
            <w:r w:rsidRPr="00DF147D">
              <w:rPr>
                <w:rFonts w:ascii="Calibri" w:hAnsi="Calibri" w:cs="Calibri"/>
                <w:color w:val="000000"/>
                <w:sz w:val="16"/>
                <w:szCs w:val="16"/>
                <w:highlight w:val="black"/>
              </w:rPr>
              <w:t>ΓΕΩΡΓΙΟΣ</w:t>
            </w:r>
          </w:p>
        </w:tc>
        <w:tc>
          <w:tcPr>
            <w:tcW w:w="793" w:type="dxa"/>
            <w:tcBorders>
              <w:top w:val="nil"/>
              <w:left w:val="nil"/>
              <w:bottom w:val="single" w:sz="4" w:space="0" w:color="auto"/>
              <w:right w:val="single" w:sz="4" w:space="0" w:color="auto"/>
            </w:tcBorders>
            <w:shd w:val="clear" w:color="000000" w:fill="F2F2F2"/>
            <w:vAlign w:val="center"/>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3</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2</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2,5</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FF0000"/>
                <w:sz w:val="16"/>
                <w:szCs w:val="16"/>
              </w:rPr>
            </w:pPr>
            <w:r w:rsidRPr="00CF56ED">
              <w:rPr>
                <w:rFonts w:ascii="Calibri" w:hAnsi="Calibri" w:cs="Calibri"/>
                <w:color w:val="FF0000"/>
                <w:sz w:val="16"/>
                <w:szCs w:val="16"/>
              </w:rPr>
              <w:t>2</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FF0000"/>
                <w:sz w:val="16"/>
                <w:szCs w:val="16"/>
              </w:rPr>
            </w:pPr>
            <w:r w:rsidRPr="00CF56ED">
              <w:rPr>
                <w:rFonts w:ascii="Calibri" w:hAnsi="Calibri" w:cs="Calibri"/>
                <w:color w:val="FF0000"/>
                <w:sz w:val="16"/>
                <w:szCs w:val="16"/>
              </w:rPr>
              <w:t>10</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p>
        </w:tc>
        <w:tc>
          <w:tcPr>
            <w:tcW w:w="793"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FF0000"/>
                <w:sz w:val="16"/>
                <w:szCs w:val="16"/>
              </w:rPr>
            </w:pPr>
            <w:r w:rsidRPr="00CF56ED">
              <w:rPr>
                <w:rFonts w:ascii="Calibri" w:hAnsi="Calibri" w:cs="Calibri"/>
                <w:color w:val="FF0000"/>
                <w:sz w:val="16"/>
                <w:szCs w:val="16"/>
              </w:rPr>
              <w:t>8</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b/>
                <w:bCs/>
                <w:color w:val="FF0000"/>
                <w:sz w:val="16"/>
                <w:szCs w:val="16"/>
              </w:rPr>
            </w:pPr>
            <w:r w:rsidRPr="00CF56ED">
              <w:rPr>
                <w:rFonts w:ascii="Calibri" w:hAnsi="Calibri" w:cs="Calibri"/>
                <w:b/>
                <w:bCs/>
                <w:color w:val="FF0000"/>
                <w:sz w:val="16"/>
                <w:szCs w:val="16"/>
              </w:rPr>
              <w:t>9</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5</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sz w:val="16"/>
                <w:szCs w:val="16"/>
              </w:rPr>
            </w:pPr>
            <w:r w:rsidRPr="00CF56ED">
              <w:rPr>
                <w:rFonts w:ascii="Calibri" w:hAnsi="Calibri" w:cs="Calibri"/>
                <w:sz w:val="16"/>
                <w:szCs w:val="16"/>
              </w:rPr>
              <w:t>5</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b/>
                <w:bCs/>
                <w:sz w:val="16"/>
                <w:szCs w:val="16"/>
              </w:rPr>
            </w:pPr>
            <w:r w:rsidRPr="00CF56ED">
              <w:rPr>
                <w:rFonts w:ascii="Calibri" w:hAnsi="Calibri" w:cs="Calibri"/>
                <w:b/>
                <w:bCs/>
                <w:sz w:val="16"/>
                <w:szCs w:val="16"/>
              </w:rPr>
              <w:t>5</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DA1803">
            <w:pPr>
              <w:spacing w:line="360" w:lineRule="auto"/>
              <w:jc w:val="right"/>
              <w:rPr>
                <w:rFonts w:ascii="Calibri" w:hAnsi="Calibri" w:cs="Calibri"/>
                <w:color w:val="000000"/>
                <w:sz w:val="16"/>
                <w:szCs w:val="16"/>
              </w:rPr>
            </w:pPr>
            <w:r w:rsidRPr="00CF56ED">
              <w:rPr>
                <w:rFonts w:ascii="Calibri" w:hAnsi="Calibri" w:cs="Calibri"/>
                <w:color w:val="000000"/>
                <w:sz w:val="16"/>
                <w:szCs w:val="16"/>
              </w:rPr>
              <w:t>16,5</w:t>
            </w:r>
          </w:p>
        </w:tc>
      </w:tr>
      <w:tr w:rsidR="00171BEB" w:rsidRPr="00CF56ED" w:rsidTr="00171BEB">
        <w:trPr>
          <w:trHeight w:val="255"/>
          <w:jc w:val="center"/>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171BEB" w:rsidRPr="00CF56ED" w:rsidRDefault="00171BEB" w:rsidP="00DA1803">
            <w:pPr>
              <w:spacing w:line="360" w:lineRule="auto"/>
              <w:jc w:val="center"/>
              <w:rPr>
                <w:rFonts w:ascii="Calibri" w:hAnsi="Calibri" w:cs="Calibri"/>
                <w:color w:val="000000"/>
                <w:sz w:val="16"/>
                <w:szCs w:val="16"/>
              </w:rPr>
            </w:pPr>
            <w:r w:rsidRPr="00CF56ED">
              <w:rPr>
                <w:rFonts w:ascii="Calibri" w:hAnsi="Calibri" w:cs="Calibri"/>
                <w:color w:val="000000"/>
                <w:sz w:val="16"/>
                <w:szCs w:val="16"/>
              </w:rPr>
              <w:t>7</w:t>
            </w:r>
          </w:p>
        </w:tc>
        <w:tc>
          <w:tcPr>
            <w:tcW w:w="1196" w:type="dxa"/>
            <w:tcBorders>
              <w:top w:val="nil"/>
              <w:left w:val="nil"/>
              <w:bottom w:val="single" w:sz="4" w:space="0" w:color="auto"/>
              <w:right w:val="single" w:sz="4" w:space="0" w:color="auto"/>
            </w:tcBorders>
            <w:shd w:val="clear" w:color="auto" w:fill="auto"/>
            <w:noWrap/>
            <w:vAlign w:val="center"/>
            <w:hideMark/>
          </w:tcPr>
          <w:p w:rsidR="00171BEB" w:rsidRPr="00171BEB" w:rsidRDefault="00171BEB">
            <w:pPr>
              <w:jc w:val="center"/>
              <w:rPr>
                <w:rFonts w:ascii="Calibri" w:hAnsi="Calibri" w:cs="Calibri"/>
                <w:color w:val="000000"/>
                <w:sz w:val="16"/>
                <w:lang w:val="en-US"/>
              </w:rPr>
            </w:pPr>
            <w:r w:rsidRPr="00171BEB">
              <w:rPr>
                <w:rFonts w:ascii="Calibri" w:hAnsi="Calibri" w:cs="Calibri"/>
                <w:color w:val="000000"/>
                <w:sz w:val="16"/>
              </w:rPr>
              <w:t> </w:t>
            </w:r>
            <w:r w:rsidRPr="00171BEB">
              <w:rPr>
                <w:rFonts w:ascii="Calibri" w:hAnsi="Calibri" w:cs="Calibri"/>
                <w:color w:val="000000"/>
                <w:sz w:val="16"/>
                <w:lang w:val="en-US"/>
              </w:rPr>
              <w:t>1596/7-11-2023</w:t>
            </w:r>
          </w:p>
        </w:tc>
        <w:tc>
          <w:tcPr>
            <w:tcW w:w="1342" w:type="dxa"/>
            <w:tcBorders>
              <w:top w:val="nil"/>
              <w:left w:val="nil"/>
              <w:bottom w:val="single" w:sz="4" w:space="0" w:color="auto"/>
              <w:right w:val="single" w:sz="4" w:space="0" w:color="auto"/>
            </w:tcBorders>
            <w:shd w:val="clear" w:color="auto" w:fill="auto"/>
            <w:noWrap/>
            <w:vAlign w:val="center"/>
            <w:hideMark/>
          </w:tcPr>
          <w:p w:rsidR="00171BEB" w:rsidRPr="0082754B" w:rsidRDefault="00171BEB" w:rsidP="00DA1803">
            <w:pPr>
              <w:spacing w:line="360" w:lineRule="auto"/>
              <w:rPr>
                <w:rFonts w:ascii="Calibri" w:hAnsi="Calibri" w:cs="Calibri"/>
                <w:color w:val="000000"/>
                <w:sz w:val="16"/>
                <w:szCs w:val="16"/>
                <w:highlight w:val="black"/>
              </w:rPr>
            </w:pPr>
            <w:r w:rsidRPr="0082754B">
              <w:rPr>
                <w:rFonts w:ascii="Calibri" w:hAnsi="Calibri" w:cs="Calibri"/>
                <w:color w:val="000000"/>
                <w:sz w:val="16"/>
                <w:szCs w:val="16"/>
                <w:highlight w:val="black"/>
              </w:rPr>
              <w:t>ΜΑΡΤΙΝΑΚΗΣ</w:t>
            </w:r>
          </w:p>
        </w:tc>
        <w:tc>
          <w:tcPr>
            <w:tcW w:w="1103" w:type="dxa"/>
            <w:tcBorders>
              <w:top w:val="nil"/>
              <w:left w:val="nil"/>
              <w:bottom w:val="single" w:sz="4" w:space="0" w:color="auto"/>
              <w:right w:val="single" w:sz="4" w:space="0" w:color="auto"/>
            </w:tcBorders>
            <w:shd w:val="clear" w:color="auto" w:fill="auto"/>
            <w:noWrap/>
            <w:vAlign w:val="center"/>
            <w:hideMark/>
          </w:tcPr>
          <w:p w:rsidR="00171BEB" w:rsidRPr="0082754B" w:rsidRDefault="00171BEB" w:rsidP="00DA1803">
            <w:pPr>
              <w:spacing w:line="360" w:lineRule="auto"/>
              <w:rPr>
                <w:rFonts w:ascii="Calibri" w:hAnsi="Calibri" w:cs="Calibri"/>
                <w:color w:val="000000"/>
                <w:sz w:val="16"/>
                <w:szCs w:val="16"/>
                <w:highlight w:val="black"/>
              </w:rPr>
            </w:pPr>
            <w:r w:rsidRPr="0082754B">
              <w:rPr>
                <w:rFonts w:ascii="Calibri" w:hAnsi="Calibri" w:cs="Calibri"/>
                <w:color w:val="000000"/>
                <w:sz w:val="16"/>
                <w:szCs w:val="16"/>
                <w:highlight w:val="black"/>
              </w:rPr>
              <w:t>ΑΘΑΝΑΣΙΟΣ</w:t>
            </w:r>
          </w:p>
        </w:tc>
        <w:tc>
          <w:tcPr>
            <w:tcW w:w="1072" w:type="dxa"/>
            <w:tcBorders>
              <w:top w:val="nil"/>
              <w:left w:val="nil"/>
              <w:bottom w:val="single" w:sz="4" w:space="0" w:color="auto"/>
              <w:right w:val="single" w:sz="4" w:space="0" w:color="auto"/>
            </w:tcBorders>
            <w:shd w:val="clear" w:color="auto" w:fill="auto"/>
            <w:noWrap/>
            <w:vAlign w:val="center"/>
            <w:hideMark/>
          </w:tcPr>
          <w:p w:rsidR="00171BEB" w:rsidRPr="0082754B" w:rsidRDefault="00171BEB" w:rsidP="00DA1803">
            <w:pPr>
              <w:spacing w:line="360" w:lineRule="auto"/>
              <w:rPr>
                <w:rFonts w:ascii="Calibri" w:hAnsi="Calibri" w:cs="Calibri"/>
                <w:color w:val="000000"/>
                <w:sz w:val="16"/>
                <w:szCs w:val="16"/>
                <w:highlight w:val="black"/>
              </w:rPr>
            </w:pPr>
            <w:r w:rsidRPr="0082754B">
              <w:rPr>
                <w:rFonts w:ascii="Calibri" w:hAnsi="Calibri" w:cs="Calibri"/>
                <w:color w:val="000000"/>
                <w:sz w:val="16"/>
                <w:szCs w:val="16"/>
                <w:highlight w:val="black"/>
              </w:rPr>
              <w:t>ΝΙΚΟΛΑΟΣ</w:t>
            </w:r>
          </w:p>
        </w:tc>
        <w:tc>
          <w:tcPr>
            <w:tcW w:w="793" w:type="dxa"/>
            <w:tcBorders>
              <w:top w:val="nil"/>
              <w:left w:val="nil"/>
              <w:bottom w:val="single" w:sz="4" w:space="0" w:color="auto"/>
              <w:right w:val="single" w:sz="4" w:space="0" w:color="auto"/>
            </w:tcBorders>
            <w:shd w:val="clear" w:color="000000" w:fill="F2F2F2"/>
            <w:vAlign w:val="center"/>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13</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10</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11,5</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7</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10</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8,5</w:t>
            </w:r>
          </w:p>
        </w:tc>
        <w:tc>
          <w:tcPr>
            <w:tcW w:w="793"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6,5</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6</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6,25</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DA1803">
            <w:pPr>
              <w:spacing w:line="360" w:lineRule="auto"/>
              <w:jc w:val="right"/>
              <w:rPr>
                <w:rFonts w:ascii="Calibri" w:hAnsi="Calibri" w:cs="Calibri"/>
                <w:color w:val="000000"/>
                <w:sz w:val="16"/>
                <w:szCs w:val="16"/>
              </w:rPr>
            </w:pPr>
            <w:r w:rsidRPr="00CF56ED">
              <w:rPr>
                <w:rFonts w:ascii="Calibri" w:hAnsi="Calibri" w:cs="Calibri"/>
                <w:color w:val="000000"/>
                <w:sz w:val="16"/>
                <w:szCs w:val="16"/>
              </w:rPr>
              <w:t>26,25</w:t>
            </w:r>
          </w:p>
        </w:tc>
      </w:tr>
      <w:tr w:rsidR="00171BEB" w:rsidRPr="00CF56ED" w:rsidTr="00171BEB">
        <w:trPr>
          <w:trHeight w:val="255"/>
          <w:jc w:val="center"/>
        </w:trPr>
        <w:tc>
          <w:tcPr>
            <w:tcW w:w="543" w:type="dxa"/>
            <w:tcBorders>
              <w:top w:val="nil"/>
              <w:left w:val="single" w:sz="4" w:space="0" w:color="auto"/>
              <w:bottom w:val="single" w:sz="4" w:space="0" w:color="auto"/>
              <w:right w:val="single" w:sz="4" w:space="0" w:color="auto"/>
            </w:tcBorders>
            <w:shd w:val="clear" w:color="000000" w:fill="FFFF00"/>
            <w:noWrap/>
            <w:vAlign w:val="center"/>
            <w:hideMark/>
          </w:tcPr>
          <w:p w:rsidR="00171BEB" w:rsidRPr="00CF56ED" w:rsidRDefault="00171BEB" w:rsidP="00DA1803">
            <w:pPr>
              <w:spacing w:line="360" w:lineRule="auto"/>
              <w:jc w:val="center"/>
              <w:rPr>
                <w:rFonts w:ascii="Calibri" w:hAnsi="Calibri" w:cs="Calibri"/>
                <w:color w:val="000000"/>
                <w:sz w:val="16"/>
                <w:szCs w:val="16"/>
              </w:rPr>
            </w:pPr>
            <w:r w:rsidRPr="00CF56ED">
              <w:rPr>
                <w:rFonts w:ascii="Calibri" w:hAnsi="Calibri" w:cs="Calibri"/>
                <w:color w:val="000000"/>
                <w:sz w:val="16"/>
                <w:szCs w:val="16"/>
              </w:rPr>
              <w:t>8</w:t>
            </w:r>
          </w:p>
        </w:tc>
        <w:tc>
          <w:tcPr>
            <w:tcW w:w="1196" w:type="dxa"/>
            <w:tcBorders>
              <w:top w:val="nil"/>
              <w:left w:val="nil"/>
              <w:bottom w:val="single" w:sz="4" w:space="0" w:color="auto"/>
              <w:right w:val="single" w:sz="4" w:space="0" w:color="auto"/>
            </w:tcBorders>
            <w:shd w:val="clear" w:color="000000" w:fill="FFFF00"/>
            <w:noWrap/>
            <w:vAlign w:val="center"/>
            <w:hideMark/>
          </w:tcPr>
          <w:p w:rsidR="00171BEB" w:rsidRPr="00171BEB" w:rsidRDefault="00171BEB">
            <w:pPr>
              <w:jc w:val="center"/>
              <w:rPr>
                <w:rFonts w:ascii="Calibri" w:hAnsi="Calibri" w:cs="Calibri"/>
                <w:color w:val="000000"/>
                <w:sz w:val="16"/>
                <w:lang w:val="en-US"/>
              </w:rPr>
            </w:pPr>
            <w:r w:rsidRPr="00171BEB">
              <w:rPr>
                <w:rFonts w:ascii="Calibri" w:hAnsi="Calibri" w:cs="Calibri"/>
                <w:color w:val="000000"/>
                <w:sz w:val="16"/>
              </w:rPr>
              <w:t> </w:t>
            </w:r>
            <w:r w:rsidRPr="00171BEB">
              <w:rPr>
                <w:rFonts w:ascii="Calibri" w:hAnsi="Calibri" w:cs="Calibri"/>
                <w:color w:val="000000"/>
                <w:sz w:val="16"/>
                <w:lang w:val="en-US"/>
              </w:rPr>
              <w:t>1601/7-11-2023</w:t>
            </w:r>
          </w:p>
        </w:tc>
        <w:tc>
          <w:tcPr>
            <w:tcW w:w="1342" w:type="dxa"/>
            <w:tcBorders>
              <w:top w:val="nil"/>
              <w:left w:val="nil"/>
              <w:bottom w:val="single" w:sz="4" w:space="0" w:color="auto"/>
              <w:right w:val="single" w:sz="4" w:space="0" w:color="auto"/>
            </w:tcBorders>
            <w:shd w:val="clear" w:color="000000" w:fill="FFFF00"/>
            <w:noWrap/>
            <w:vAlign w:val="center"/>
            <w:hideMark/>
          </w:tcPr>
          <w:p w:rsidR="00171BEB" w:rsidRPr="0082754B" w:rsidRDefault="00171BEB" w:rsidP="00DA1803">
            <w:pPr>
              <w:spacing w:line="360" w:lineRule="auto"/>
              <w:rPr>
                <w:rFonts w:ascii="Calibri" w:hAnsi="Calibri" w:cs="Calibri"/>
                <w:color w:val="000000"/>
                <w:sz w:val="16"/>
                <w:szCs w:val="16"/>
                <w:highlight w:val="black"/>
              </w:rPr>
            </w:pPr>
            <w:r w:rsidRPr="0082754B">
              <w:rPr>
                <w:rFonts w:ascii="Calibri" w:hAnsi="Calibri" w:cs="Calibri"/>
                <w:color w:val="000000"/>
                <w:sz w:val="16"/>
                <w:szCs w:val="16"/>
                <w:highlight w:val="black"/>
              </w:rPr>
              <w:t>ΞΑΝΘΟΠΟΥΛΟΥ</w:t>
            </w:r>
          </w:p>
        </w:tc>
        <w:tc>
          <w:tcPr>
            <w:tcW w:w="1103" w:type="dxa"/>
            <w:tcBorders>
              <w:top w:val="nil"/>
              <w:left w:val="nil"/>
              <w:bottom w:val="single" w:sz="4" w:space="0" w:color="auto"/>
              <w:right w:val="single" w:sz="4" w:space="0" w:color="auto"/>
            </w:tcBorders>
            <w:shd w:val="clear" w:color="000000" w:fill="FFFF00"/>
            <w:noWrap/>
            <w:vAlign w:val="center"/>
            <w:hideMark/>
          </w:tcPr>
          <w:p w:rsidR="00171BEB" w:rsidRPr="0082754B" w:rsidRDefault="00171BEB" w:rsidP="00DA1803">
            <w:pPr>
              <w:spacing w:line="360" w:lineRule="auto"/>
              <w:rPr>
                <w:rFonts w:ascii="Calibri" w:hAnsi="Calibri" w:cs="Calibri"/>
                <w:color w:val="000000"/>
                <w:sz w:val="16"/>
                <w:szCs w:val="16"/>
                <w:highlight w:val="black"/>
              </w:rPr>
            </w:pPr>
            <w:r w:rsidRPr="0082754B">
              <w:rPr>
                <w:rFonts w:ascii="Calibri" w:hAnsi="Calibri" w:cs="Calibri"/>
                <w:color w:val="000000"/>
                <w:sz w:val="16"/>
                <w:szCs w:val="16"/>
                <w:highlight w:val="black"/>
              </w:rPr>
              <w:t>ΒΑΣΙΛΙΚΗ</w:t>
            </w:r>
          </w:p>
        </w:tc>
        <w:tc>
          <w:tcPr>
            <w:tcW w:w="1072" w:type="dxa"/>
            <w:tcBorders>
              <w:top w:val="nil"/>
              <w:left w:val="nil"/>
              <w:bottom w:val="single" w:sz="4" w:space="0" w:color="auto"/>
              <w:right w:val="single" w:sz="4" w:space="0" w:color="auto"/>
            </w:tcBorders>
            <w:shd w:val="clear" w:color="000000" w:fill="FFFF00"/>
            <w:noWrap/>
            <w:vAlign w:val="center"/>
            <w:hideMark/>
          </w:tcPr>
          <w:p w:rsidR="00171BEB" w:rsidRPr="0082754B" w:rsidRDefault="00171BEB" w:rsidP="00DA1803">
            <w:pPr>
              <w:spacing w:line="360" w:lineRule="auto"/>
              <w:rPr>
                <w:rFonts w:ascii="Calibri" w:hAnsi="Calibri" w:cs="Calibri"/>
                <w:color w:val="000000"/>
                <w:sz w:val="16"/>
                <w:szCs w:val="16"/>
                <w:highlight w:val="black"/>
              </w:rPr>
            </w:pPr>
            <w:r w:rsidRPr="0082754B">
              <w:rPr>
                <w:rFonts w:ascii="Calibri" w:hAnsi="Calibri" w:cs="Calibri"/>
                <w:color w:val="000000"/>
                <w:sz w:val="16"/>
                <w:szCs w:val="16"/>
                <w:highlight w:val="black"/>
              </w:rPr>
              <w:t>ΝΙΚΟΛΑΟΣ</w:t>
            </w:r>
          </w:p>
        </w:tc>
        <w:tc>
          <w:tcPr>
            <w:tcW w:w="793" w:type="dxa"/>
            <w:tcBorders>
              <w:top w:val="nil"/>
              <w:left w:val="nil"/>
              <w:bottom w:val="single" w:sz="4" w:space="0" w:color="auto"/>
              <w:right w:val="single" w:sz="4" w:space="0" w:color="auto"/>
            </w:tcBorders>
            <w:shd w:val="clear" w:color="000000" w:fill="F2F2F2"/>
            <w:vAlign w:val="center"/>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19</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19</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19</w:t>
            </w:r>
          </w:p>
        </w:tc>
        <w:tc>
          <w:tcPr>
            <w:tcW w:w="794" w:type="dxa"/>
            <w:tcBorders>
              <w:top w:val="single" w:sz="4" w:space="0" w:color="auto"/>
              <w:left w:val="nil"/>
              <w:bottom w:val="single" w:sz="4" w:space="0" w:color="auto"/>
              <w:right w:val="single" w:sz="4" w:space="0" w:color="auto"/>
            </w:tcBorders>
            <w:shd w:val="clear" w:color="000000"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18</w:t>
            </w:r>
          </w:p>
        </w:tc>
        <w:tc>
          <w:tcPr>
            <w:tcW w:w="794" w:type="dxa"/>
            <w:tcBorders>
              <w:top w:val="single" w:sz="4" w:space="0" w:color="auto"/>
              <w:left w:val="nil"/>
              <w:bottom w:val="single" w:sz="4" w:space="0" w:color="auto"/>
              <w:right w:val="single" w:sz="4" w:space="0" w:color="auto"/>
            </w:tcBorders>
            <w:shd w:val="clear" w:color="000000"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16</w:t>
            </w:r>
          </w:p>
        </w:tc>
        <w:tc>
          <w:tcPr>
            <w:tcW w:w="794" w:type="dxa"/>
            <w:tcBorders>
              <w:top w:val="single" w:sz="4" w:space="0" w:color="auto"/>
              <w:left w:val="nil"/>
              <w:bottom w:val="single" w:sz="4" w:space="0" w:color="auto"/>
              <w:right w:val="single" w:sz="4" w:space="0" w:color="auto"/>
            </w:tcBorders>
            <w:shd w:val="clear" w:color="000000" w:fill="auto"/>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17</w:t>
            </w:r>
          </w:p>
        </w:tc>
        <w:tc>
          <w:tcPr>
            <w:tcW w:w="793" w:type="dxa"/>
            <w:tcBorders>
              <w:top w:val="single" w:sz="4" w:space="0" w:color="auto"/>
              <w:left w:val="nil"/>
              <w:bottom w:val="single" w:sz="4" w:space="0" w:color="auto"/>
              <w:right w:val="single" w:sz="4" w:space="0" w:color="auto"/>
            </w:tcBorders>
            <w:shd w:val="clear" w:color="000000"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12,5</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13</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12,75</w:t>
            </w:r>
          </w:p>
        </w:tc>
        <w:tc>
          <w:tcPr>
            <w:tcW w:w="794" w:type="dxa"/>
            <w:tcBorders>
              <w:top w:val="nil"/>
              <w:left w:val="nil"/>
              <w:bottom w:val="single" w:sz="4" w:space="0" w:color="auto"/>
              <w:right w:val="single" w:sz="4" w:space="0" w:color="auto"/>
            </w:tcBorders>
            <w:shd w:val="clear" w:color="000000" w:fill="FFFF00"/>
            <w:noWrap/>
            <w:vAlign w:val="bottom"/>
            <w:hideMark/>
          </w:tcPr>
          <w:p w:rsidR="00171BEB" w:rsidRPr="00CF56ED" w:rsidRDefault="00171BEB" w:rsidP="00DA1803">
            <w:pPr>
              <w:spacing w:line="360" w:lineRule="auto"/>
              <w:jc w:val="right"/>
              <w:rPr>
                <w:rFonts w:ascii="Calibri" w:hAnsi="Calibri" w:cs="Calibri"/>
                <w:color w:val="000000"/>
                <w:sz w:val="16"/>
                <w:szCs w:val="16"/>
              </w:rPr>
            </w:pPr>
            <w:r w:rsidRPr="00CF56ED">
              <w:rPr>
                <w:rFonts w:ascii="Calibri" w:hAnsi="Calibri" w:cs="Calibri"/>
                <w:color w:val="000000"/>
                <w:sz w:val="16"/>
                <w:szCs w:val="16"/>
              </w:rPr>
              <w:t>48,75</w:t>
            </w:r>
          </w:p>
        </w:tc>
      </w:tr>
      <w:tr w:rsidR="00171BEB" w:rsidRPr="00CF56ED" w:rsidTr="00171BEB">
        <w:trPr>
          <w:trHeight w:val="255"/>
          <w:jc w:val="center"/>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171BEB" w:rsidRPr="00CF56ED" w:rsidRDefault="00171BEB" w:rsidP="00DA1803">
            <w:pPr>
              <w:spacing w:line="360" w:lineRule="auto"/>
              <w:jc w:val="center"/>
              <w:rPr>
                <w:rFonts w:ascii="Calibri" w:hAnsi="Calibri" w:cs="Calibri"/>
                <w:color w:val="000000"/>
                <w:sz w:val="16"/>
                <w:szCs w:val="16"/>
              </w:rPr>
            </w:pPr>
            <w:r w:rsidRPr="00CF56ED">
              <w:rPr>
                <w:rFonts w:ascii="Calibri" w:hAnsi="Calibri" w:cs="Calibri"/>
                <w:color w:val="000000"/>
                <w:sz w:val="16"/>
                <w:szCs w:val="16"/>
              </w:rPr>
              <w:t>9</w:t>
            </w:r>
          </w:p>
        </w:tc>
        <w:tc>
          <w:tcPr>
            <w:tcW w:w="1196" w:type="dxa"/>
            <w:tcBorders>
              <w:top w:val="nil"/>
              <w:left w:val="nil"/>
              <w:bottom w:val="single" w:sz="4" w:space="0" w:color="auto"/>
              <w:right w:val="single" w:sz="4" w:space="0" w:color="auto"/>
            </w:tcBorders>
            <w:shd w:val="clear" w:color="auto" w:fill="auto"/>
            <w:noWrap/>
            <w:vAlign w:val="center"/>
            <w:hideMark/>
          </w:tcPr>
          <w:p w:rsidR="00171BEB" w:rsidRPr="00171BEB" w:rsidRDefault="00171BEB">
            <w:pPr>
              <w:jc w:val="center"/>
              <w:rPr>
                <w:rFonts w:ascii="Calibri" w:hAnsi="Calibri" w:cs="Calibri"/>
                <w:color w:val="000000"/>
                <w:sz w:val="16"/>
              </w:rPr>
            </w:pPr>
            <w:r w:rsidRPr="00171BEB">
              <w:rPr>
                <w:rFonts w:ascii="Calibri" w:hAnsi="Calibri" w:cs="Calibri"/>
                <w:color w:val="000000"/>
                <w:sz w:val="16"/>
                <w:lang w:val="en-US"/>
              </w:rPr>
              <w:t>1597/7-11-2023</w:t>
            </w:r>
            <w:r w:rsidRPr="00171BEB">
              <w:rPr>
                <w:rFonts w:ascii="Calibri" w:hAnsi="Calibri" w:cs="Calibri"/>
                <w:color w:val="000000"/>
                <w:sz w:val="16"/>
              </w:rPr>
              <w:t> </w:t>
            </w:r>
          </w:p>
        </w:tc>
        <w:tc>
          <w:tcPr>
            <w:tcW w:w="1342" w:type="dxa"/>
            <w:tcBorders>
              <w:top w:val="nil"/>
              <w:left w:val="nil"/>
              <w:bottom w:val="single" w:sz="4" w:space="0" w:color="auto"/>
              <w:right w:val="single" w:sz="4" w:space="0" w:color="auto"/>
            </w:tcBorders>
            <w:shd w:val="clear" w:color="auto" w:fill="auto"/>
            <w:noWrap/>
            <w:vAlign w:val="center"/>
            <w:hideMark/>
          </w:tcPr>
          <w:p w:rsidR="00171BEB" w:rsidRPr="0082754B" w:rsidRDefault="00171BEB" w:rsidP="00DA1803">
            <w:pPr>
              <w:spacing w:line="360" w:lineRule="auto"/>
              <w:rPr>
                <w:rFonts w:ascii="Calibri" w:hAnsi="Calibri" w:cs="Calibri"/>
                <w:sz w:val="16"/>
                <w:szCs w:val="16"/>
                <w:highlight w:val="black"/>
              </w:rPr>
            </w:pPr>
            <w:r w:rsidRPr="0082754B">
              <w:rPr>
                <w:rFonts w:ascii="Calibri" w:hAnsi="Calibri" w:cs="Calibri"/>
                <w:sz w:val="16"/>
                <w:szCs w:val="16"/>
                <w:highlight w:val="black"/>
              </w:rPr>
              <w:t>ΠΑΠΑΪΩΑΝΝΟΥ</w:t>
            </w:r>
          </w:p>
        </w:tc>
        <w:tc>
          <w:tcPr>
            <w:tcW w:w="1103" w:type="dxa"/>
            <w:tcBorders>
              <w:top w:val="nil"/>
              <w:left w:val="nil"/>
              <w:bottom w:val="single" w:sz="4" w:space="0" w:color="auto"/>
              <w:right w:val="single" w:sz="4" w:space="0" w:color="auto"/>
            </w:tcBorders>
            <w:shd w:val="clear" w:color="auto" w:fill="auto"/>
            <w:noWrap/>
            <w:vAlign w:val="center"/>
            <w:hideMark/>
          </w:tcPr>
          <w:p w:rsidR="00171BEB" w:rsidRPr="0082754B" w:rsidRDefault="00171BEB" w:rsidP="00DA1803">
            <w:pPr>
              <w:spacing w:line="360" w:lineRule="auto"/>
              <w:rPr>
                <w:rFonts w:ascii="Calibri" w:hAnsi="Calibri" w:cs="Calibri"/>
                <w:sz w:val="16"/>
                <w:szCs w:val="16"/>
                <w:highlight w:val="black"/>
              </w:rPr>
            </w:pPr>
            <w:r w:rsidRPr="0082754B">
              <w:rPr>
                <w:rFonts w:ascii="Calibri" w:hAnsi="Calibri" w:cs="Calibri"/>
                <w:sz w:val="16"/>
                <w:szCs w:val="16"/>
                <w:highlight w:val="black"/>
              </w:rPr>
              <w:t>ΘΩΜΑΣ</w:t>
            </w:r>
          </w:p>
        </w:tc>
        <w:tc>
          <w:tcPr>
            <w:tcW w:w="1072" w:type="dxa"/>
            <w:tcBorders>
              <w:top w:val="nil"/>
              <w:left w:val="nil"/>
              <w:bottom w:val="single" w:sz="4" w:space="0" w:color="auto"/>
              <w:right w:val="single" w:sz="4" w:space="0" w:color="auto"/>
            </w:tcBorders>
            <w:shd w:val="clear" w:color="auto" w:fill="auto"/>
            <w:noWrap/>
            <w:vAlign w:val="center"/>
            <w:hideMark/>
          </w:tcPr>
          <w:p w:rsidR="00171BEB" w:rsidRPr="0082754B" w:rsidRDefault="00171BEB" w:rsidP="00DA1803">
            <w:pPr>
              <w:spacing w:line="360" w:lineRule="auto"/>
              <w:rPr>
                <w:rFonts w:ascii="Calibri" w:hAnsi="Calibri" w:cs="Calibri"/>
                <w:sz w:val="16"/>
                <w:szCs w:val="16"/>
                <w:highlight w:val="black"/>
              </w:rPr>
            </w:pPr>
            <w:r w:rsidRPr="0082754B">
              <w:rPr>
                <w:rFonts w:ascii="Calibri" w:hAnsi="Calibri" w:cs="Calibri"/>
                <w:sz w:val="16"/>
                <w:szCs w:val="16"/>
                <w:highlight w:val="black"/>
              </w:rPr>
              <w:t>ΣΤΕΡΓΙΟΣ</w:t>
            </w:r>
          </w:p>
        </w:tc>
        <w:tc>
          <w:tcPr>
            <w:tcW w:w="793" w:type="dxa"/>
            <w:tcBorders>
              <w:top w:val="nil"/>
              <w:left w:val="nil"/>
              <w:bottom w:val="single" w:sz="4" w:space="0" w:color="auto"/>
              <w:right w:val="single" w:sz="4" w:space="0" w:color="auto"/>
            </w:tcBorders>
            <w:shd w:val="clear" w:color="000000" w:fill="F2F2F2"/>
            <w:vAlign w:val="center"/>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3</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2</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2,5</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4</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6</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5</w:t>
            </w:r>
          </w:p>
        </w:tc>
        <w:tc>
          <w:tcPr>
            <w:tcW w:w="793"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4</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4</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4</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DA1803">
            <w:pPr>
              <w:spacing w:line="360" w:lineRule="auto"/>
              <w:jc w:val="right"/>
              <w:rPr>
                <w:rFonts w:ascii="Calibri" w:hAnsi="Calibri" w:cs="Calibri"/>
                <w:color w:val="000000"/>
                <w:sz w:val="16"/>
                <w:szCs w:val="16"/>
              </w:rPr>
            </w:pPr>
            <w:r w:rsidRPr="00CF56ED">
              <w:rPr>
                <w:rFonts w:ascii="Calibri" w:hAnsi="Calibri" w:cs="Calibri"/>
                <w:color w:val="000000"/>
                <w:sz w:val="16"/>
                <w:szCs w:val="16"/>
              </w:rPr>
              <w:t>11,5</w:t>
            </w:r>
          </w:p>
        </w:tc>
      </w:tr>
      <w:tr w:rsidR="00171BEB" w:rsidRPr="00CF56ED" w:rsidTr="00171BEB">
        <w:trPr>
          <w:trHeight w:val="255"/>
          <w:jc w:val="center"/>
        </w:trPr>
        <w:tc>
          <w:tcPr>
            <w:tcW w:w="543" w:type="dxa"/>
            <w:tcBorders>
              <w:top w:val="nil"/>
              <w:left w:val="single" w:sz="4" w:space="0" w:color="auto"/>
              <w:bottom w:val="single" w:sz="4" w:space="0" w:color="auto"/>
              <w:right w:val="single" w:sz="4" w:space="0" w:color="auto"/>
            </w:tcBorders>
            <w:shd w:val="clear" w:color="000000" w:fill="FFFF00"/>
            <w:noWrap/>
            <w:vAlign w:val="center"/>
            <w:hideMark/>
          </w:tcPr>
          <w:p w:rsidR="00171BEB" w:rsidRPr="00CF56ED" w:rsidRDefault="00171BEB" w:rsidP="00DA1803">
            <w:pPr>
              <w:spacing w:line="360" w:lineRule="auto"/>
              <w:jc w:val="center"/>
              <w:rPr>
                <w:rFonts w:ascii="Calibri" w:hAnsi="Calibri" w:cs="Calibri"/>
                <w:color w:val="000000"/>
                <w:sz w:val="16"/>
                <w:szCs w:val="16"/>
              </w:rPr>
            </w:pPr>
            <w:r w:rsidRPr="00CF56ED">
              <w:rPr>
                <w:rFonts w:ascii="Calibri" w:hAnsi="Calibri" w:cs="Calibri"/>
                <w:color w:val="000000"/>
                <w:sz w:val="16"/>
                <w:szCs w:val="16"/>
              </w:rPr>
              <w:t>10</w:t>
            </w:r>
          </w:p>
        </w:tc>
        <w:tc>
          <w:tcPr>
            <w:tcW w:w="1196" w:type="dxa"/>
            <w:tcBorders>
              <w:top w:val="nil"/>
              <w:left w:val="nil"/>
              <w:bottom w:val="single" w:sz="4" w:space="0" w:color="auto"/>
              <w:right w:val="single" w:sz="4" w:space="0" w:color="auto"/>
            </w:tcBorders>
            <w:shd w:val="clear" w:color="000000" w:fill="FFFF00"/>
            <w:noWrap/>
            <w:vAlign w:val="center"/>
            <w:hideMark/>
          </w:tcPr>
          <w:p w:rsidR="00171BEB" w:rsidRPr="00171BEB" w:rsidRDefault="00171BEB">
            <w:pPr>
              <w:jc w:val="center"/>
              <w:rPr>
                <w:rFonts w:ascii="Calibri" w:hAnsi="Calibri" w:cs="Calibri"/>
                <w:color w:val="000000"/>
                <w:sz w:val="16"/>
                <w:lang w:val="en-US"/>
              </w:rPr>
            </w:pPr>
            <w:r w:rsidRPr="00171BEB">
              <w:rPr>
                <w:rFonts w:ascii="Calibri" w:hAnsi="Calibri" w:cs="Calibri"/>
                <w:color w:val="000000"/>
                <w:sz w:val="16"/>
              </w:rPr>
              <w:t> </w:t>
            </w:r>
            <w:r w:rsidRPr="00171BEB">
              <w:rPr>
                <w:rFonts w:ascii="Calibri" w:hAnsi="Calibri" w:cs="Calibri"/>
                <w:color w:val="000000"/>
                <w:sz w:val="16"/>
                <w:lang w:val="en-US"/>
              </w:rPr>
              <w:t>1598/7-11-2023</w:t>
            </w:r>
          </w:p>
        </w:tc>
        <w:tc>
          <w:tcPr>
            <w:tcW w:w="1342" w:type="dxa"/>
            <w:tcBorders>
              <w:top w:val="nil"/>
              <w:left w:val="nil"/>
              <w:bottom w:val="single" w:sz="4" w:space="0" w:color="auto"/>
              <w:right w:val="single" w:sz="4" w:space="0" w:color="auto"/>
            </w:tcBorders>
            <w:shd w:val="clear" w:color="000000" w:fill="FFFF00"/>
            <w:noWrap/>
            <w:vAlign w:val="center"/>
            <w:hideMark/>
          </w:tcPr>
          <w:p w:rsidR="00171BEB" w:rsidRPr="0082754B" w:rsidRDefault="00171BEB" w:rsidP="00DA1803">
            <w:pPr>
              <w:spacing w:line="360" w:lineRule="auto"/>
              <w:rPr>
                <w:rFonts w:ascii="Calibri" w:hAnsi="Calibri" w:cs="Calibri"/>
                <w:sz w:val="16"/>
                <w:szCs w:val="16"/>
                <w:highlight w:val="black"/>
              </w:rPr>
            </w:pPr>
            <w:r w:rsidRPr="0082754B">
              <w:rPr>
                <w:rFonts w:ascii="Calibri" w:hAnsi="Calibri" w:cs="Calibri"/>
                <w:sz w:val="16"/>
                <w:szCs w:val="16"/>
                <w:highlight w:val="black"/>
              </w:rPr>
              <w:t>ΠΑΠΟΥΤΣΗΣ</w:t>
            </w:r>
          </w:p>
        </w:tc>
        <w:tc>
          <w:tcPr>
            <w:tcW w:w="1103" w:type="dxa"/>
            <w:tcBorders>
              <w:top w:val="nil"/>
              <w:left w:val="nil"/>
              <w:bottom w:val="single" w:sz="4" w:space="0" w:color="auto"/>
              <w:right w:val="single" w:sz="4" w:space="0" w:color="auto"/>
            </w:tcBorders>
            <w:shd w:val="clear" w:color="000000" w:fill="FFFF00"/>
            <w:noWrap/>
            <w:vAlign w:val="center"/>
            <w:hideMark/>
          </w:tcPr>
          <w:p w:rsidR="00171BEB" w:rsidRPr="0082754B" w:rsidRDefault="00171BEB" w:rsidP="00DA1803">
            <w:pPr>
              <w:spacing w:line="360" w:lineRule="auto"/>
              <w:rPr>
                <w:rFonts w:ascii="Calibri" w:hAnsi="Calibri" w:cs="Calibri"/>
                <w:sz w:val="16"/>
                <w:szCs w:val="16"/>
                <w:highlight w:val="black"/>
              </w:rPr>
            </w:pPr>
            <w:r w:rsidRPr="0082754B">
              <w:rPr>
                <w:rFonts w:ascii="Calibri" w:hAnsi="Calibri" w:cs="Calibri"/>
                <w:sz w:val="16"/>
                <w:szCs w:val="16"/>
                <w:highlight w:val="black"/>
              </w:rPr>
              <w:t>ΔΗΜΗΤΡΙΟΣ</w:t>
            </w:r>
          </w:p>
        </w:tc>
        <w:tc>
          <w:tcPr>
            <w:tcW w:w="1072" w:type="dxa"/>
            <w:tcBorders>
              <w:top w:val="nil"/>
              <w:left w:val="nil"/>
              <w:bottom w:val="single" w:sz="4" w:space="0" w:color="auto"/>
              <w:right w:val="single" w:sz="4" w:space="0" w:color="auto"/>
            </w:tcBorders>
            <w:shd w:val="clear" w:color="000000" w:fill="FFFF00"/>
            <w:noWrap/>
            <w:vAlign w:val="center"/>
            <w:hideMark/>
          </w:tcPr>
          <w:p w:rsidR="00171BEB" w:rsidRPr="0082754B" w:rsidRDefault="00171BEB" w:rsidP="00DA1803">
            <w:pPr>
              <w:spacing w:line="360" w:lineRule="auto"/>
              <w:rPr>
                <w:rFonts w:ascii="Calibri" w:hAnsi="Calibri" w:cs="Calibri"/>
                <w:sz w:val="16"/>
                <w:szCs w:val="16"/>
                <w:highlight w:val="black"/>
              </w:rPr>
            </w:pPr>
            <w:r w:rsidRPr="0082754B">
              <w:rPr>
                <w:rFonts w:ascii="Calibri" w:hAnsi="Calibri" w:cs="Calibri"/>
                <w:sz w:val="16"/>
                <w:szCs w:val="16"/>
                <w:highlight w:val="black"/>
              </w:rPr>
              <w:t>ΘΩΜΑΣ</w:t>
            </w:r>
          </w:p>
        </w:tc>
        <w:tc>
          <w:tcPr>
            <w:tcW w:w="793" w:type="dxa"/>
            <w:tcBorders>
              <w:top w:val="nil"/>
              <w:left w:val="nil"/>
              <w:bottom w:val="single" w:sz="4" w:space="0" w:color="auto"/>
              <w:right w:val="single" w:sz="4" w:space="0" w:color="auto"/>
            </w:tcBorders>
            <w:shd w:val="clear" w:color="000000" w:fill="F2F2F2"/>
            <w:vAlign w:val="center"/>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11</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9</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10</w:t>
            </w:r>
          </w:p>
        </w:tc>
        <w:tc>
          <w:tcPr>
            <w:tcW w:w="794" w:type="dxa"/>
            <w:tcBorders>
              <w:top w:val="single" w:sz="4" w:space="0" w:color="auto"/>
              <w:left w:val="nil"/>
              <w:bottom w:val="single" w:sz="4" w:space="0" w:color="auto"/>
              <w:right w:val="single" w:sz="4" w:space="0" w:color="auto"/>
            </w:tcBorders>
            <w:shd w:val="clear" w:color="000000"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9</w:t>
            </w:r>
          </w:p>
        </w:tc>
        <w:tc>
          <w:tcPr>
            <w:tcW w:w="794" w:type="dxa"/>
            <w:tcBorders>
              <w:top w:val="single" w:sz="4" w:space="0" w:color="auto"/>
              <w:left w:val="nil"/>
              <w:bottom w:val="single" w:sz="4" w:space="0" w:color="auto"/>
              <w:right w:val="single" w:sz="4" w:space="0" w:color="auto"/>
            </w:tcBorders>
            <w:shd w:val="clear" w:color="000000"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12</w:t>
            </w:r>
          </w:p>
        </w:tc>
        <w:tc>
          <w:tcPr>
            <w:tcW w:w="794" w:type="dxa"/>
            <w:tcBorders>
              <w:top w:val="single" w:sz="4" w:space="0" w:color="auto"/>
              <w:left w:val="nil"/>
              <w:bottom w:val="single" w:sz="4" w:space="0" w:color="auto"/>
              <w:right w:val="single" w:sz="4" w:space="0" w:color="auto"/>
            </w:tcBorders>
            <w:shd w:val="clear" w:color="000000" w:fill="auto"/>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10,5</w:t>
            </w:r>
          </w:p>
        </w:tc>
        <w:tc>
          <w:tcPr>
            <w:tcW w:w="793" w:type="dxa"/>
            <w:tcBorders>
              <w:top w:val="single" w:sz="4" w:space="0" w:color="auto"/>
              <w:left w:val="nil"/>
              <w:bottom w:val="single" w:sz="4" w:space="0" w:color="auto"/>
              <w:right w:val="single" w:sz="4" w:space="0" w:color="auto"/>
            </w:tcBorders>
            <w:shd w:val="clear" w:color="000000"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14</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15</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14,5</w:t>
            </w:r>
          </w:p>
        </w:tc>
        <w:tc>
          <w:tcPr>
            <w:tcW w:w="794" w:type="dxa"/>
            <w:tcBorders>
              <w:top w:val="nil"/>
              <w:left w:val="nil"/>
              <w:bottom w:val="single" w:sz="4" w:space="0" w:color="auto"/>
              <w:right w:val="single" w:sz="4" w:space="0" w:color="auto"/>
            </w:tcBorders>
            <w:shd w:val="clear" w:color="000000" w:fill="FFFF00"/>
            <w:noWrap/>
            <w:vAlign w:val="bottom"/>
            <w:hideMark/>
          </w:tcPr>
          <w:p w:rsidR="00171BEB" w:rsidRPr="00CF56ED" w:rsidRDefault="00171BEB" w:rsidP="00DA1803">
            <w:pPr>
              <w:spacing w:line="360" w:lineRule="auto"/>
              <w:jc w:val="right"/>
              <w:rPr>
                <w:rFonts w:ascii="Calibri" w:hAnsi="Calibri" w:cs="Calibri"/>
                <w:color w:val="000000"/>
                <w:sz w:val="16"/>
                <w:szCs w:val="16"/>
              </w:rPr>
            </w:pPr>
            <w:r w:rsidRPr="00CF56ED">
              <w:rPr>
                <w:rFonts w:ascii="Calibri" w:hAnsi="Calibri" w:cs="Calibri"/>
                <w:color w:val="000000"/>
                <w:sz w:val="16"/>
                <w:szCs w:val="16"/>
              </w:rPr>
              <w:t>35</w:t>
            </w:r>
          </w:p>
        </w:tc>
      </w:tr>
      <w:tr w:rsidR="00171BEB" w:rsidRPr="00CF56ED" w:rsidTr="00DA1803">
        <w:trPr>
          <w:trHeight w:val="255"/>
          <w:jc w:val="center"/>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171BEB" w:rsidRPr="00CF56ED" w:rsidRDefault="00171BEB" w:rsidP="00DA1803">
            <w:pPr>
              <w:spacing w:line="360" w:lineRule="auto"/>
              <w:jc w:val="center"/>
              <w:rPr>
                <w:rFonts w:ascii="Calibri" w:hAnsi="Calibri" w:cs="Calibri"/>
                <w:color w:val="000000"/>
                <w:sz w:val="16"/>
                <w:szCs w:val="16"/>
              </w:rPr>
            </w:pPr>
            <w:r w:rsidRPr="00CF56ED">
              <w:rPr>
                <w:rFonts w:ascii="Calibri" w:hAnsi="Calibri" w:cs="Calibri"/>
                <w:color w:val="000000"/>
                <w:sz w:val="16"/>
                <w:szCs w:val="16"/>
              </w:rPr>
              <w:t>11</w:t>
            </w:r>
          </w:p>
        </w:tc>
        <w:tc>
          <w:tcPr>
            <w:tcW w:w="1196" w:type="dxa"/>
            <w:tcBorders>
              <w:top w:val="nil"/>
              <w:left w:val="nil"/>
              <w:bottom w:val="single" w:sz="4" w:space="0" w:color="auto"/>
              <w:right w:val="single" w:sz="4" w:space="0" w:color="auto"/>
            </w:tcBorders>
            <w:shd w:val="clear" w:color="auto" w:fill="auto"/>
            <w:noWrap/>
            <w:vAlign w:val="center"/>
            <w:hideMark/>
          </w:tcPr>
          <w:p w:rsidR="00171BEB" w:rsidRPr="00171BEB" w:rsidRDefault="00171BEB">
            <w:pPr>
              <w:jc w:val="center"/>
              <w:rPr>
                <w:rFonts w:ascii="Calibri" w:hAnsi="Calibri" w:cs="Calibri"/>
                <w:color w:val="000000"/>
                <w:sz w:val="16"/>
              </w:rPr>
            </w:pPr>
            <w:r w:rsidRPr="00171BEB">
              <w:rPr>
                <w:rFonts w:ascii="Calibri" w:hAnsi="Calibri" w:cs="Calibri"/>
                <w:color w:val="000000"/>
                <w:sz w:val="16"/>
                <w:lang w:val="en-US"/>
              </w:rPr>
              <w:t>1590/7-11-2023</w:t>
            </w:r>
            <w:r w:rsidRPr="00171BEB">
              <w:rPr>
                <w:rFonts w:ascii="Calibri" w:hAnsi="Calibri" w:cs="Calibri"/>
                <w:color w:val="000000"/>
                <w:sz w:val="16"/>
              </w:rPr>
              <w:t> </w:t>
            </w:r>
          </w:p>
        </w:tc>
        <w:tc>
          <w:tcPr>
            <w:tcW w:w="1342" w:type="dxa"/>
            <w:tcBorders>
              <w:top w:val="nil"/>
              <w:left w:val="nil"/>
              <w:bottom w:val="single" w:sz="4" w:space="0" w:color="auto"/>
              <w:right w:val="single" w:sz="4" w:space="0" w:color="auto"/>
            </w:tcBorders>
            <w:shd w:val="clear" w:color="auto" w:fill="auto"/>
            <w:noWrap/>
            <w:vAlign w:val="center"/>
            <w:hideMark/>
          </w:tcPr>
          <w:p w:rsidR="00171BEB" w:rsidRPr="0082754B" w:rsidRDefault="00171BEB" w:rsidP="00DA1803">
            <w:pPr>
              <w:spacing w:line="360" w:lineRule="auto"/>
              <w:rPr>
                <w:rFonts w:ascii="Calibri" w:hAnsi="Calibri" w:cs="Calibri"/>
                <w:color w:val="000000"/>
                <w:sz w:val="16"/>
                <w:szCs w:val="16"/>
                <w:highlight w:val="black"/>
              </w:rPr>
            </w:pPr>
            <w:r w:rsidRPr="0082754B">
              <w:rPr>
                <w:rFonts w:ascii="Calibri" w:hAnsi="Calibri" w:cs="Calibri"/>
                <w:color w:val="000000"/>
                <w:sz w:val="16"/>
                <w:szCs w:val="16"/>
                <w:highlight w:val="black"/>
              </w:rPr>
              <w:t>ΤΖΟΥΝΙΔΗΣ</w:t>
            </w:r>
          </w:p>
        </w:tc>
        <w:tc>
          <w:tcPr>
            <w:tcW w:w="1103" w:type="dxa"/>
            <w:tcBorders>
              <w:top w:val="nil"/>
              <w:left w:val="nil"/>
              <w:bottom w:val="single" w:sz="4" w:space="0" w:color="auto"/>
              <w:right w:val="single" w:sz="4" w:space="0" w:color="auto"/>
            </w:tcBorders>
            <w:shd w:val="clear" w:color="auto" w:fill="auto"/>
            <w:noWrap/>
            <w:vAlign w:val="center"/>
            <w:hideMark/>
          </w:tcPr>
          <w:p w:rsidR="00171BEB" w:rsidRPr="0082754B" w:rsidRDefault="00171BEB" w:rsidP="00DA1803">
            <w:pPr>
              <w:spacing w:line="360" w:lineRule="auto"/>
              <w:rPr>
                <w:rFonts w:ascii="Calibri" w:hAnsi="Calibri" w:cs="Calibri"/>
                <w:color w:val="000000"/>
                <w:sz w:val="16"/>
                <w:szCs w:val="16"/>
                <w:highlight w:val="black"/>
              </w:rPr>
            </w:pPr>
            <w:r w:rsidRPr="0082754B">
              <w:rPr>
                <w:rFonts w:ascii="Calibri" w:hAnsi="Calibri" w:cs="Calibri"/>
                <w:color w:val="000000"/>
                <w:sz w:val="16"/>
                <w:szCs w:val="16"/>
                <w:highlight w:val="black"/>
              </w:rPr>
              <w:t>ΕΥΓΕΝΙΟΣ</w:t>
            </w:r>
          </w:p>
        </w:tc>
        <w:tc>
          <w:tcPr>
            <w:tcW w:w="1072" w:type="dxa"/>
            <w:tcBorders>
              <w:top w:val="nil"/>
              <w:left w:val="nil"/>
              <w:bottom w:val="single" w:sz="4" w:space="0" w:color="auto"/>
              <w:right w:val="single" w:sz="4" w:space="0" w:color="auto"/>
            </w:tcBorders>
            <w:shd w:val="clear" w:color="auto" w:fill="auto"/>
            <w:noWrap/>
            <w:vAlign w:val="center"/>
            <w:hideMark/>
          </w:tcPr>
          <w:p w:rsidR="00171BEB" w:rsidRPr="0082754B" w:rsidRDefault="00171BEB" w:rsidP="00DA1803">
            <w:pPr>
              <w:spacing w:line="360" w:lineRule="auto"/>
              <w:rPr>
                <w:rFonts w:ascii="Calibri" w:hAnsi="Calibri" w:cs="Calibri"/>
                <w:color w:val="000000"/>
                <w:sz w:val="16"/>
                <w:szCs w:val="16"/>
                <w:highlight w:val="black"/>
              </w:rPr>
            </w:pPr>
            <w:r w:rsidRPr="0082754B">
              <w:rPr>
                <w:rFonts w:ascii="Calibri" w:hAnsi="Calibri" w:cs="Calibri"/>
                <w:color w:val="000000"/>
                <w:sz w:val="16"/>
                <w:szCs w:val="16"/>
                <w:highlight w:val="black"/>
              </w:rPr>
              <w:t>ΓΕΩΓΙΟΣ</w:t>
            </w:r>
          </w:p>
        </w:tc>
        <w:tc>
          <w:tcPr>
            <w:tcW w:w="793" w:type="dxa"/>
            <w:tcBorders>
              <w:top w:val="nil"/>
              <w:left w:val="nil"/>
              <w:bottom w:val="single" w:sz="4" w:space="0" w:color="auto"/>
              <w:right w:val="single" w:sz="4" w:space="0" w:color="auto"/>
            </w:tcBorders>
            <w:shd w:val="clear" w:color="000000" w:fill="F2F2F2"/>
            <w:vAlign w:val="center"/>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5</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5</w:t>
            </w:r>
          </w:p>
        </w:tc>
        <w:tc>
          <w:tcPr>
            <w:tcW w:w="794" w:type="dxa"/>
            <w:tcBorders>
              <w:top w:val="nil"/>
              <w:left w:val="nil"/>
              <w:bottom w:val="single" w:sz="4" w:space="0" w:color="auto"/>
              <w:right w:val="single" w:sz="4" w:space="0" w:color="auto"/>
            </w:tcBorders>
            <w:shd w:val="clear" w:color="000000" w:fill="F2F2F2"/>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5</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FF0000"/>
                <w:sz w:val="16"/>
                <w:szCs w:val="16"/>
              </w:rPr>
            </w:pPr>
            <w:r w:rsidRPr="00CF56ED">
              <w:rPr>
                <w:rFonts w:ascii="Calibri" w:hAnsi="Calibri" w:cs="Calibri"/>
                <w:color w:val="FF0000"/>
                <w:sz w:val="16"/>
                <w:szCs w:val="16"/>
              </w:rPr>
              <w:t>3</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FF0000"/>
                <w:sz w:val="16"/>
                <w:szCs w:val="16"/>
              </w:rPr>
            </w:pPr>
            <w:r w:rsidRPr="00CF56ED">
              <w:rPr>
                <w:rFonts w:ascii="Calibri" w:hAnsi="Calibri" w:cs="Calibri"/>
                <w:color w:val="FF0000"/>
                <w:sz w:val="16"/>
                <w:szCs w:val="16"/>
              </w:rPr>
              <w:t>10</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p>
        </w:tc>
        <w:tc>
          <w:tcPr>
            <w:tcW w:w="793"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color w:val="FF0000"/>
                <w:sz w:val="16"/>
                <w:szCs w:val="16"/>
              </w:rPr>
            </w:pPr>
            <w:r w:rsidRPr="00CF56ED">
              <w:rPr>
                <w:rFonts w:ascii="Calibri" w:hAnsi="Calibri" w:cs="Calibri"/>
                <w:color w:val="FF0000"/>
                <w:sz w:val="16"/>
                <w:szCs w:val="16"/>
              </w:rPr>
              <w:t>6</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171BEB">
            <w:pPr>
              <w:spacing w:line="360" w:lineRule="auto"/>
              <w:jc w:val="center"/>
              <w:rPr>
                <w:rFonts w:ascii="Calibri" w:hAnsi="Calibri" w:cs="Calibri"/>
                <w:b/>
                <w:bCs/>
                <w:color w:val="FF0000"/>
                <w:sz w:val="16"/>
                <w:szCs w:val="16"/>
              </w:rPr>
            </w:pPr>
            <w:r w:rsidRPr="00CF56ED">
              <w:rPr>
                <w:rFonts w:ascii="Calibri" w:hAnsi="Calibri" w:cs="Calibri"/>
                <w:b/>
                <w:bCs/>
                <w:color w:val="FF0000"/>
                <w:sz w:val="16"/>
                <w:szCs w:val="16"/>
              </w:rPr>
              <w:t>4,5</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6</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color w:val="000000"/>
                <w:sz w:val="16"/>
                <w:szCs w:val="16"/>
              </w:rPr>
            </w:pPr>
            <w:r w:rsidRPr="00CF56ED">
              <w:rPr>
                <w:rFonts w:ascii="Calibri" w:hAnsi="Calibri" w:cs="Calibri"/>
                <w:color w:val="000000"/>
                <w:sz w:val="16"/>
                <w:szCs w:val="16"/>
              </w:rPr>
              <w:t>7</w:t>
            </w:r>
          </w:p>
        </w:tc>
        <w:tc>
          <w:tcPr>
            <w:tcW w:w="794" w:type="dxa"/>
            <w:tcBorders>
              <w:top w:val="nil"/>
              <w:left w:val="nil"/>
              <w:bottom w:val="single" w:sz="4" w:space="0" w:color="auto"/>
              <w:right w:val="single" w:sz="4" w:space="0" w:color="auto"/>
            </w:tcBorders>
            <w:shd w:val="pct5" w:color="auto" w:fill="auto"/>
            <w:noWrap/>
            <w:vAlign w:val="bottom"/>
            <w:hideMark/>
          </w:tcPr>
          <w:p w:rsidR="00171BEB" w:rsidRPr="00CF56ED" w:rsidRDefault="00171BEB" w:rsidP="00171BEB">
            <w:pPr>
              <w:spacing w:line="360" w:lineRule="auto"/>
              <w:jc w:val="center"/>
              <w:rPr>
                <w:rFonts w:ascii="Calibri" w:hAnsi="Calibri" w:cs="Calibri"/>
                <w:b/>
                <w:bCs/>
                <w:color w:val="000000"/>
                <w:sz w:val="16"/>
                <w:szCs w:val="16"/>
              </w:rPr>
            </w:pPr>
            <w:r w:rsidRPr="00CF56ED">
              <w:rPr>
                <w:rFonts w:ascii="Calibri" w:hAnsi="Calibri" w:cs="Calibri"/>
                <w:b/>
                <w:bCs/>
                <w:color w:val="000000"/>
                <w:sz w:val="16"/>
                <w:szCs w:val="16"/>
              </w:rPr>
              <w:t>6,5</w:t>
            </w:r>
          </w:p>
        </w:tc>
        <w:tc>
          <w:tcPr>
            <w:tcW w:w="794" w:type="dxa"/>
            <w:tcBorders>
              <w:top w:val="nil"/>
              <w:left w:val="nil"/>
              <w:bottom w:val="single" w:sz="4" w:space="0" w:color="auto"/>
              <w:right w:val="single" w:sz="4" w:space="0" w:color="auto"/>
            </w:tcBorders>
            <w:shd w:val="clear" w:color="auto" w:fill="auto"/>
            <w:noWrap/>
            <w:vAlign w:val="bottom"/>
            <w:hideMark/>
          </w:tcPr>
          <w:p w:rsidR="00171BEB" w:rsidRPr="00CF56ED" w:rsidRDefault="00171BEB" w:rsidP="00DA1803">
            <w:pPr>
              <w:spacing w:line="360" w:lineRule="auto"/>
              <w:jc w:val="right"/>
              <w:rPr>
                <w:rFonts w:ascii="Calibri" w:hAnsi="Calibri" w:cs="Calibri"/>
                <w:color w:val="000000"/>
                <w:sz w:val="16"/>
                <w:szCs w:val="16"/>
              </w:rPr>
            </w:pPr>
            <w:r w:rsidRPr="00CF56ED">
              <w:rPr>
                <w:rFonts w:ascii="Calibri" w:hAnsi="Calibri" w:cs="Calibri"/>
                <w:color w:val="000000"/>
                <w:sz w:val="16"/>
                <w:szCs w:val="16"/>
              </w:rPr>
              <w:t>16</w:t>
            </w:r>
          </w:p>
        </w:tc>
      </w:tr>
    </w:tbl>
    <w:p w:rsidR="00DA1803" w:rsidRDefault="00DA1803" w:rsidP="00DA1803">
      <w:pPr>
        <w:pStyle w:val="a3"/>
        <w:spacing w:line="360" w:lineRule="auto"/>
        <w:jc w:val="both"/>
        <w:rPr>
          <w:rFonts w:cs="Arial"/>
          <w:szCs w:val="24"/>
          <w:lang w:val="en-US"/>
        </w:rPr>
      </w:pPr>
    </w:p>
    <w:p w:rsidR="009C4AA2" w:rsidRPr="00171BEB" w:rsidRDefault="00DA1803" w:rsidP="00DA1803">
      <w:pPr>
        <w:pStyle w:val="a3"/>
        <w:spacing w:line="360" w:lineRule="auto"/>
        <w:jc w:val="both"/>
        <w:rPr>
          <w:rFonts w:cs="Arial"/>
          <w:b w:val="0"/>
          <w:i/>
          <w:szCs w:val="24"/>
        </w:rPr>
      </w:pPr>
      <w:r w:rsidRPr="00171BEB">
        <w:rPr>
          <w:rFonts w:cs="Arial"/>
          <w:b w:val="0"/>
          <w:i/>
          <w:szCs w:val="24"/>
        </w:rPr>
        <w:t>Με κόκκινο χρώμα γραμματοσειράς η βαθμολογία &gt;6 μονάδων και με κίτρινο χρώμα επισήμανσης κειμένου οι επιτυχόντες</w:t>
      </w:r>
    </w:p>
    <w:p w:rsidR="00B32945" w:rsidRPr="00171BEB" w:rsidRDefault="00B32945" w:rsidP="00DA1803">
      <w:pPr>
        <w:pStyle w:val="a3"/>
        <w:spacing w:line="360" w:lineRule="auto"/>
        <w:jc w:val="both"/>
        <w:rPr>
          <w:rFonts w:cs="Arial"/>
          <w:b w:val="0"/>
          <w:i/>
          <w:szCs w:val="24"/>
        </w:rPr>
        <w:sectPr w:rsidR="00B32945" w:rsidRPr="00171BEB" w:rsidSect="00CF56ED">
          <w:footerReference w:type="default" r:id="rId8"/>
          <w:pgSz w:w="16838" w:h="11906" w:orient="landscape"/>
          <w:pgMar w:top="1800" w:right="2379" w:bottom="1800" w:left="1440" w:header="720" w:footer="720" w:gutter="0"/>
          <w:cols w:space="720"/>
          <w:docGrid w:linePitch="326"/>
        </w:sectPr>
      </w:pPr>
    </w:p>
    <w:p w:rsidR="00FD67A9" w:rsidRDefault="00FD67A9" w:rsidP="00FD67A9">
      <w:pPr>
        <w:spacing w:line="360" w:lineRule="auto"/>
        <w:jc w:val="both"/>
        <w:rPr>
          <w:rFonts w:cs="Arial"/>
          <w:szCs w:val="24"/>
        </w:rPr>
      </w:pPr>
      <w:r w:rsidRPr="00F03C83">
        <w:rPr>
          <w:rFonts w:cs="Arial"/>
          <w:szCs w:val="24"/>
        </w:rPr>
        <w:lastRenderedPageBreak/>
        <w:t>Με βάση τα αποτελέσματα και σύμφωνα με την κ</w:t>
      </w:r>
      <w:r>
        <w:rPr>
          <w:rFonts w:cs="Arial"/>
          <w:szCs w:val="24"/>
        </w:rPr>
        <w:t>είμενη νομοθεσία (ΦΕΚ 3185 τ.Β’</w:t>
      </w:r>
      <w:r w:rsidRPr="00F03C83">
        <w:rPr>
          <w:rFonts w:cs="Arial"/>
          <w:szCs w:val="24"/>
        </w:rPr>
        <w:t>/16-12-2013, ΦΕΚ 1329/Β’/2-7-2015), καθώς και τον Εσωτερικό Κανονισμό του Διεθνούς Πανεπιστημίου της Ελλάδος άρθ. 29. παρ.2.ΦΕΚ 4889/Β’/6-11-2020, δικαίωμα εισαγωγής έχουν οι υποψήφιοι οι οποίοι έχουν συγκεντρώσει τουλάχιστον τριάντα (30) μονάδες στο σύνολο και τουλάχιστον δέκα (10) μονάδες ανά εξεταζόμενο μάθημα</w:t>
      </w:r>
    </w:p>
    <w:p w:rsidR="00A37740" w:rsidRPr="00A37740" w:rsidRDefault="00B87D74" w:rsidP="00A37740">
      <w:pPr>
        <w:pStyle w:val="a3"/>
        <w:spacing w:line="360" w:lineRule="auto"/>
        <w:jc w:val="both"/>
        <w:rPr>
          <w:rFonts w:cs="Arial"/>
          <w:b w:val="0"/>
          <w:color w:val="FF0000"/>
          <w:szCs w:val="24"/>
        </w:rPr>
      </w:pPr>
      <w:r w:rsidRPr="00F03C83">
        <w:rPr>
          <w:rFonts w:cs="Arial"/>
          <w:b w:val="0"/>
          <w:szCs w:val="24"/>
        </w:rPr>
        <w:t>Βάσει του ΦΕΚ 2320 τ.Β΄/11-04-2023 ο αριθμός εισακτέων στο Τμήμα Φυσικοθεραπεί</w:t>
      </w:r>
      <w:r w:rsidR="00F03C83" w:rsidRPr="00F03C83">
        <w:rPr>
          <w:rFonts w:cs="Arial"/>
          <w:b w:val="0"/>
          <w:szCs w:val="24"/>
        </w:rPr>
        <w:t>ας</w:t>
      </w:r>
      <w:r w:rsidRPr="00F03C83">
        <w:rPr>
          <w:rFonts w:cs="Arial"/>
          <w:b w:val="0"/>
          <w:szCs w:val="24"/>
        </w:rPr>
        <w:t xml:space="preserve"> είναι 130 και το ποσοστό εισαγωγής είναι 12%. Έτσι ο </w:t>
      </w:r>
      <w:r w:rsidRPr="001C585B">
        <w:rPr>
          <w:rFonts w:cs="Arial"/>
          <w:b w:val="0"/>
          <w:szCs w:val="24"/>
        </w:rPr>
        <w:t xml:space="preserve">αριθμός εισακτέων ανέρχεται στους </w:t>
      </w:r>
      <w:r w:rsidR="00F03C83" w:rsidRPr="001C585B">
        <w:rPr>
          <w:rFonts w:cs="Arial"/>
          <w:b w:val="0"/>
          <w:szCs w:val="24"/>
        </w:rPr>
        <w:t>15,6</w:t>
      </w:r>
      <w:r w:rsidR="00147D3E" w:rsidRPr="001C585B">
        <w:rPr>
          <w:rFonts w:cs="Arial"/>
          <w:b w:val="0"/>
          <w:szCs w:val="24"/>
        </w:rPr>
        <w:t xml:space="preserve"> και</w:t>
      </w:r>
      <w:r w:rsidR="00A37740" w:rsidRPr="001C585B">
        <w:rPr>
          <w:rFonts w:cs="Arial"/>
          <w:b w:val="0"/>
          <w:szCs w:val="24"/>
        </w:rPr>
        <w:t xml:space="preserve"> ήδη 16</w:t>
      </w:r>
      <w:r w:rsidR="00147D3E" w:rsidRPr="001C585B">
        <w:rPr>
          <w:rFonts w:cs="Arial"/>
          <w:b w:val="0"/>
          <w:szCs w:val="24"/>
        </w:rPr>
        <w:t xml:space="preserve"> κατόπιν στρογγυλοποίησης κατ’ εφαρμογή της παρ.</w:t>
      </w:r>
      <w:r w:rsidR="00A37740" w:rsidRPr="001C585B">
        <w:rPr>
          <w:rFonts w:cs="Arial"/>
          <w:b w:val="0"/>
          <w:szCs w:val="24"/>
        </w:rPr>
        <w:t>3 του άρθρου 1 της με αριθ: Φ1/192329/Β3 (ΦΕΚ Β' 3185/16/12/2013) «Διαδικασία κατάταξης πτυχιούχων Τριτοβάθμιας Εκπαίδευσης» απόφασης του Υπουργού Παιδείας και Θρησκευμάτων.</w:t>
      </w:r>
    </w:p>
    <w:p w:rsidR="00F03C83" w:rsidRPr="00F03C83" w:rsidRDefault="00F03C83" w:rsidP="00DA1803">
      <w:pPr>
        <w:pStyle w:val="a3"/>
        <w:spacing w:line="360" w:lineRule="auto"/>
        <w:jc w:val="both"/>
        <w:rPr>
          <w:rFonts w:cs="Arial"/>
          <w:szCs w:val="24"/>
        </w:rPr>
      </w:pPr>
      <w:r w:rsidRPr="00F03C83">
        <w:rPr>
          <w:rFonts w:cs="Arial"/>
          <w:b w:val="0"/>
          <w:szCs w:val="24"/>
        </w:rPr>
        <w:t>Ακολουθεί ο Πίνακας 2. των Εισαχθέντων κατά φθίνουσα σειρά βαθμολογίας και εφ’ όσον έχουν συγκεντρώσει τουλάχιστον τριάντα(30) μονάδες στο σύνολο και δέκα(10) μονάδες ανά κάθε εξεταζόμενο μάθημα:</w:t>
      </w:r>
    </w:p>
    <w:p w:rsidR="00B32945" w:rsidRDefault="00B32945" w:rsidP="00DA1803">
      <w:pPr>
        <w:pStyle w:val="a3"/>
        <w:spacing w:line="360" w:lineRule="auto"/>
        <w:jc w:val="both"/>
        <w:rPr>
          <w:rFonts w:cs="Arial"/>
          <w:szCs w:val="24"/>
        </w:rPr>
      </w:pPr>
    </w:p>
    <w:p w:rsidR="0014506C" w:rsidRPr="0014506C" w:rsidRDefault="0014506C" w:rsidP="00DA1803">
      <w:pPr>
        <w:pStyle w:val="a3"/>
        <w:spacing w:line="360" w:lineRule="auto"/>
        <w:jc w:val="both"/>
        <w:rPr>
          <w:rFonts w:cs="Arial"/>
          <w:szCs w:val="24"/>
        </w:rPr>
      </w:pPr>
      <w:r w:rsidRPr="0014506C">
        <w:rPr>
          <w:rFonts w:cs="Arial"/>
          <w:szCs w:val="24"/>
        </w:rPr>
        <w:t xml:space="preserve">Πίνακας 2. Εισαχθέντες Κατά φθίνουσα </w:t>
      </w:r>
      <w:r w:rsidR="005E4F93">
        <w:rPr>
          <w:rFonts w:cs="Arial"/>
          <w:szCs w:val="24"/>
        </w:rPr>
        <w:t>σειρά βαθμολογίας</w:t>
      </w:r>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546"/>
        <w:gridCol w:w="1482"/>
        <w:gridCol w:w="1214"/>
        <w:gridCol w:w="1203"/>
        <w:gridCol w:w="1982"/>
      </w:tblGrid>
      <w:tr w:rsidR="00B32945" w:rsidRPr="00171BEB" w:rsidTr="00171BEB">
        <w:trPr>
          <w:trHeight w:val="255"/>
          <w:jc w:val="center"/>
        </w:trPr>
        <w:tc>
          <w:tcPr>
            <w:tcW w:w="525" w:type="dxa"/>
            <w:shd w:val="clear" w:color="auto" w:fill="auto"/>
            <w:noWrap/>
            <w:vAlign w:val="center"/>
            <w:hideMark/>
          </w:tcPr>
          <w:p w:rsidR="00B32945" w:rsidRPr="00171BEB" w:rsidRDefault="00B32945" w:rsidP="00DA1803">
            <w:pPr>
              <w:spacing w:line="360" w:lineRule="auto"/>
              <w:jc w:val="center"/>
              <w:rPr>
                <w:rFonts w:ascii="Calibri" w:hAnsi="Calibri" w:cs="Calibri"/>
                <w:b/>
                <w:color w:val="000000"/>
                <w:sz w:val="18"/>
              </w:rPr>
            </w:pPr>
            <w:r w:rsidRPr="00171BEB">
              <w:rPr>
                <w:rFonts w:ascii="Calibri" w:hAnsi="Calibri" w:cs="Calibri"/>
                <w:b/>
                <w:color w:val="000000"/>
                <w:sz w:val="18"/>
              </w:rPr>
              <w:t>Α/Α</w:t>
            </w:r>
          </w:p>
        </w:tc>
        <w:tc>
          <w:tcPr>
            <w:tcW w:w="1546" w:type="dxa"/>
            <w:shd w:val="clear" w:color="auto" w:fill="auto"/>
            <w:noWrap/>
            <w:vAlign w:val="center"/>
            <w:hideMark/>
          </w:tcPr>
          <w:p w:rsidR="00B32945" w:rsidRPr="00171BEB" w:rsidRDefault="00B32945" w:rsidP="00DA1803">
            <w:pPr>
              <w:spacing w:line="360" w:lineRule="auto"/>
              <w:jc w:val="center"/>
              <w:rPr>
                <w:rFonts w:ascii="Calibri" w:hAnsi="Calibri" w:cs="Calibri"/>
                <w:b/>
                <w:color w:val="000000"/>
                <w:sz w:val="18"/>
              </w:rPr>
            </w:pPr>
            <w:r w:rsidRPr="00171BEB">
              <w:rPr>
                <w:rFonts w:ascii="Calibri" w:hAnsi="Calibri" w:cs="Calibri"/>
                <w:b/>
                <w:color w:val="000000"/>
                <w:sz w:val="18"/>
              </w:rPr>
              <w:t>ΑΡ. ΠΡΩΤ</w:t>
            </w:r>
          </w:p>
        </w:tc>
        <w:tc>
          <w:tcPr>
            <w:tcW w:w="1482" w:type="dxa"/>
            <w:shd w:val="clear" w:color="auto" w:fill="auto"/>
            <w:noWrap/>
            <w:vAlign w:val="center"/>
            <w:hideMark/>
          </w:tcPr>
          <w:p w:rsidR="00B32945" w:rsidRPr="00171BEB" w:rsidRDefault="00B32945" w:rsidP="00DA1803">
            <w:pPr>
              <w:spacing w:line="360" w:lineRule="auto"/>
              <w:jc w:val="center"/>
              <w:rPr>
                <w:rFonts w:ascii="Calibri" w:hAnsi="Calibri" w:cs="Calibri"/>
                <w:b/>
                <w:color w:val="000000"/>
                <w:sz w:val="18"/>
              </w:rPr>
            </w:pPr>
            <w:r w:rsidRPr="00171BEB">
              <w:rPr>
                <w:rFonts w:ascii="Calibri" w:hAnsi="Calibri" w:cs="Calibri"/>
                <w:b/>
                <w:color w:val="000000"/>
                <w:sz w:val="18"/>
              </w:rPr>
              <w:t>Επώνυμο</w:t>
            </w:r>
          </w:p>
        </w:tc>
        <w:tc>
          <w:tcPr>
            <w:tcW w:w="1214" w:type="dxa"/>
            <w:shd w:val="clear" w:color="auto" w:fill="auto"/>
            <w:noWrap/>
            <w:vAlign w:val="center"/>
            <w:hideMark/>
          </w:tcPr>
          <w:p w:rsidR="00B32945" w:rsidRPr="00171BEB" w:rsidRDefault="00B32945" w:rsidP="00DA1803">
            <w:pPr>
              <w:spacing w:line="360" w:lineRule="auto"/>
              <w:jc w:val="center"/>
              <w:rPr>
                <w:rFonts w:ascii="Calibri" w:hAnsi="Calibri" w:cs="Calibri"/>
                <w:b/>
                <w:color w:val="000000"/>
                <w:sz w:val="18"/>
              </w:rPr>
            </w:pPr>
            <w:r w:rsidRPr="00171BEB">
              <w:rPr>
                <w:rFonts w:ascii="Calibri" w:hAnsi="Calibri" w:cs="Calibri"/>
                <w:b/>
                <w:color w:val="000000"/>
                <w:sz w:val="18"/>
              </w:rPr>
              <w:t>Όνομα</w:t>
            </w:r>
          </w:p>
        </w:tc>
        <w:tc>
          <w:tcPr>
            <w:tcW w:w="1203" w:type="dxa"/>
            <w:shd w:val="clear" w:color="auto" w:fill="auto"/>
            <w:noWrap/>
            <w:vAlign w:val="center"/>
            <w:hideMark/>
          </w:tcPr>
          <w:p w:rsidR="00B32945" w:rsidRPr="00171BEB" w:rsidRDefault="00B32945" w:rsidP="00DA1803">
            <w:pPr>
              <w:spacing w:line="360" w:lineRule="auto"/>
              <w:jc w:val="center"/>
              <w:rPr>
                <w:rFonts w:ascii="Calibri" w:hAnsi="Calibri" w:cs="Calibri"/>
                <w:b/>
                <w:color w:val="000000"/>
                <w:sz w:val="18"/>
              </w:rPr>
            </w:pPr>
            <w:r w:rsidRPr="00171BEB">
              <w:rPr>
                <w:rFonts w:ascii="Calibri" w:hAnsi="Calibri" w:cs="Calibri"/>
                <w:b/>
                <w:color w:val="000000"/>
                <w:sz w:val="18"/>
              </w:rPr>
              <w:t>Πατρώνυμο</w:t>
            </w:r>
          </w:p>
        </w:tc>
        <w:tc>
          <w:tcPr>
            <w:tcW w:w="1982" w:type="dxa"/>
            <w:shd w:val="clear" w:color="auto" w:fill="auto"/>
            <w:noWrap/>
            <w:vAlign w:val="center"/>
            <w:hideMark/>
          </w:tcPr>
          <w:p w:rsidR="00B32945" w:rsidRPr="00171BEB" w:rsidRDefault="00CF56ED" w:rsidP="00DA1803">
            <w:pPr>
              <w:spacing w:line="360" w:lineRule="auto"/>
              <w:jc w:val="center"/>
              <w:rPr>
                <w:rFonts w:ascii="Calibri" w:hAnsi="Calibri" w:cs="Calibri"/>
                <w:b/>
                <w:color w:val="000000"/>
                <w:sz w:val="18"/>
              </w:rPr>
            </w:pPr>
            <w:r w:rsidRPr="00171BEB">
              <w:rPr>
                <w:rFonts w:ascii="Calibri" w:hAnsi="Calibri" w:cs="Calibri"/>
                <w:b/>
                <w:bCs/>
                <w:color w:val="000000"/>
                <w:sz w:val="18"/>
              </w:rPr>
              <w:t>ΣΥΝΟΛΙΚΗ ΒΑΘΜΟΛΟΓΙΑ</w:t>
            </w:r>
          </w:p>
        </w:tc>
      </w:tr>
      <w:tr w:rsidR="00317F84" w:rsidRPr="00171BEB" w:rsidTr="00171BEB">
        <w:trPr>
          <w:trHeight w:val="255"/>
          <w:jc w:val="center"/>
        </w:trPr>
        <w:tc>
          <w:tcPr>
            <w:tcW w:w="525" w:type="dxa"/>
            <w:shd w:val="clear" w:color="auto" w:fill="auto"/>
            <w:noWrap/>
            <w:vAlign w:val="center"/>
          </w:tcPr>
          <w:p w:rsidR="00317F84" w:rsidRPr="00171BEB" w:rsidRDefault="00317F84" w:rsidP="00DA1803">
            <w:pPr>
              <w:spacing w:line="360" w:lineRule="auto"/>
              <w:jc w:val="center"/>
              <w:rPr>
                <w:rFonts w:ascii="Calibri" w:hAnsi="Calibri" w:cs="Calibri"/>
                <w:color w:val="000000"/>
                <w:sz w:val="18"/>
              </w:rPr>
            </w:pPr>
            <w:r w:rsidRPr="00171BEB">
              <w:rPr>
                <w:rFonts w:ascii="Calibri" w:hAnsi="Calibri" w:cs="Calibri"/>
                <w:color w:val="000000"/>
                <w:sz w:val="18"/>
              </w:rPr>
              <w:t>1</w:t>
            </w:r>
          </w:p>
        </w:tc>
        <w:tc>
          <w:tcPr>
            <w:tcW w:w="1546" w:type="dxa"/>
            <w:shd w:val="clear" w:color="auto" w:fill="auto"/>
            <w:noWrap/>
            <w:vAlign w:val="center"/>
          </w:tcPr>
          <w:p w:rsidR="00317F84" w:rsidRPr="00171BEB" w:rsidRDefault="00171BEB" w:rsidP="00171BEB">
            <w:pPr>
              <w:jc w:val="center"/>
              <w:rPr>
                <w:rFonts w:ascii="Calibri" w:hAnsi="Calibri" w:cs="Calibri"/>
                <w:color w:val="000000"/>
                <w:sz w:val="18"/>
                <w:lang w:val="en-US"/>
              </w:rPr>
            </w:pPr>
            <w:r w:rsidRPr="00171BEB">
              <w:rPr>
                <w:rFonts w:ascii="Calibri" w:hAnsi="Calibri" w:cs="Calibri"/>
                <w:color w:val="000000"/>
                <w:sz w:val="18"/>
                <w:lang w:val="en-US"/>
              </w:rPr>
              <w:t>1601/7-11-2023</w:t>
            </w:r>
          </w:p>
        </w:tc>
        <w:tc>
          <w:tcPr>
            <w:tcW w:w="1482" w:type="dxa"/>
            <w:shd w:val="clear" w:color="auto" w:fill="auto"/>
            <w:noWrap/>
            <w:vAlign w:val="center"/>
          </w:tcPr>
          <w:p w:rsidR="00317F84" w:rsidRPr="0082754B" w:rsidRDefault="00317F84" w:rsidP="00DA1803">
            <w:pPr>
              <w:spacing w:line="360" w:lineRule="auto"/>
              <w:rPr>
                <w:rFonts w:ascii="Calibri" w:hAnsi="Calibri" w:cs="Calibri"/>
                <w:color w:val="000000"/>
                <w:sz w:val="18"/>
                <w:highlight w:val="black"/>
              </w:rPr>
            </w:pPr>
            <w:r w:rsidRPr="0082754B">
              <w:rPr>
                <w:rFonts w:ascii="Calibri" w:hAnsi="Calibri" w:cs="Calibri"/>
                <w:color w:val="000000"/>
                <w:sz w:val="18"/>
                <w:highlight w:val="black"/>
              </w:rPr>
              <w:t>ΞΑΝΘΟΠΟΥΛΟΥ</w:t>
            </w:r>
          </w:p>
        </w:tc>
        <w:tc>
          <w:tcPr>
            <w:tcW w:w="1214" w:type="dxa"/>
            <w:shd w:val="clear" w:color="auto" w:fill="auto"/>
            <w:noWrap/>
            <w:vAlign w:val="center"/>
          </w:tcPr>
          <w:p w:rsidR="00317F84" w:rsidRPr="0082754B" w:rsidRDefault="00317F84" w:rsidP="00DA1803">
            <w:pPr>
              <w:spacing w:line="360" w:lineRule="auto"/>
              <w:rPr>
                <w:rFonts w:ascii="Calibri" w:hAnsi="Calibri" w:cs="Calibri"/>
                <w:color w:val="000000"/>
                <w:sz w:val="18"/>
                <w:highlight w:val="black"/>
              </w:rPr>
            </w:pPr>
            <w:r w:rsidRPr="0082754B">
              <w:rPr>
                <w:rFonts w:ascii="Calibri" w:hAnsi="Calibri" w:cs="Calibri"/>
                <w:color w:val="000000"/>
                <w:sz w:val="18"/>
                <w:highlight w:val="black"/>
              </w:rPr>
              <w:t>ΒΑΣΙΛΙΚΗ</w:t>
            </w:r>
          </w:p>
        </w:tc>
        <w:tc>
          <w:tcPr>
            <w:tcW w:w="1203" w:type="dxa"/>
            <w:shd w:val="clear" w:color="auto" w:fill="auto"/>
            <w:noWrap/>
            <w:vAlign w:val="center"/>
          </w:tcPr>
          <w:p w:rsidR="00317F84" w:rsidRPr="0082754B" w:rsidRDefault="00317F84" w:rsidP="00DA1803">
            <w:pPr>
              <w:spacing w:line="360" w:lineRule="auto"/>
              <w:rPr>
                <w:rFonts w:ascii="Calibri" w:hAnsi="Calibri" w:cs="Calibri"/>
                <w:color w:val="000000"/>
                <w:sz w:val="18"/>
                <w:highlight w:val="black"/>
              </w:rPr>
            </w:pPr>
            <w:r w:rsidRPr="0082754B">
              <w:rPr>
                <w:rFonts w:ascii="Calibri" w:hAnsi="Calibri" w:cs="Calibri"/>
                <w:color w:val="000000"/>
                <w:sz w:val="18"/>
                <w:highlight w:val="black"/>
              </w:rPr>
              <w:t>ΝΙΚΟΛΑΟΣ</w:t>
            </w:r>
          </w:p>
        </w:tc>
        <w:tc>
          <w:tcPr>
            <w:tcW w:w="1982" w:type="dxa"/>
            <w:shd w:val="clear" w:color="auto" w:fill="auto"/>
            <w:noWrap/>
            <w:vAlign w:val="bottom"/>
          </w:tcPr>
          <w:p w:rsidR="00317F84" w:rsidRPr="00171BEB" w:rsidRDefault="00317F84" w:rsidP="00DA1803">
            <w:pPr>
              <w:spacing w:line="360" w:lineRule="auto"/>
              <w:jc w:val="center"/>
              <w:rPr>
                <w:rFonts w:ascii="Calibri" w:hAnsi="Calibri" w:cs="Calibri"/>
                <w:color w:val="000000"/>
                <w:sz w:val="18"/>
              </w:rPr>
            </w:pPr>
            <w:r w:rsidRPr="00171BEB">
              <w:rPr>
                <w:rFonts w:ascii="Calibri" w:hAnsi="Calibri" w:cs="Calibri"/>
                <w:color w:val="000000"/>
                <w:sz w:val="18"/>
              </w:rPr>
              <w:t>48,75</w:t>
            </w:r>
          </w:p>
        </w:tc>
      </w:tr>
      <w:tr w:rsidR="00317F84" w:rsidRPr="00171BEB" w:rsidTr="00171BEB">
        <w:trPr>
          <w:trHeight w:val="255"/>
          <w:jc w:val="center"/>
        </w:trPr>
        <w:tc>
          <w:tcPr>
            <w:tcW w:w="525" w:type="dxa"/>
            <w:shd w:val="clear" w:color="auto" w:fill="auto"/>
            <w:noWrap/>
            <w:vAlign w:val="center"/>
          </w:tcPr>
          <w:p w:rsidR="00317F84" w:rsidRPr="00171BEB" w:rsidRDefault="00317F84" w:rsidP="00DA1803">
            <w:pPr>
              <w:spacing w:line="360" w:lineRule="auto"/>
              <w:jc w:val="center"/>
              <w:rPr>
                <w:rFonts w:ascii="Calibri" w:hAnsi="Calibri" w:cs="Calibri"/>
                <w:color w:val="000000"/>
                <w:sz w:val="18"/>
              </w:rPr>
            </w:pPr>
            <w:r w:rsidRPr="00171BEB">
              <w:rPr>
                <w:rFonts w:ascii="Calibri" w:hAnsi="Calibri" w:cs="Calibri"/>
                <w:color w:val="000000"/>
                <w:sz w:val="18"/>
              </w:rPr>
              <w:t>2</w:t>
            </w:r>
          </w:p>
        </w:tc>
        <w:tc>
          <w:tcPr>
            <w:tcW w:w="1546" w:type="dxa"/>
            <w:shd w:val="clear" w:color="auto" w:fill="auto"/>
            <w:noWrap/>
            <w:vAlign w:val="center"/>
            <w:hideMark/>
          </w:tcPr>
          <w:p w:rsidR="00317F84" w:rsidRPr="00171BEB" w:rsidRDefault="00171BEB" w:rsidP="00171BEB">
            <w:pPr>
              <w:jc w:val="center"/>
              <w:rPr>
                <w:rFonts w:ascii="Calibri" w:hAnsi="Calibri" w:cs="Calibri"/>
                <w:color w:val="000000"/>
                <w:sz w:val="18"/>
                <w:lang w:val="en-US"/>
              </w:rPr>
            </w:pPr>
            <w:r w:rsidRPr="00171BEB">
              <w:rPr>
                <w:rFonts w:ascii="Calibri" w:hAnsi="Calibri" w:cs="Calibri"/>
                <w:color w:val="000000"/>
                <w:sz w:val="18"/>
                <w:lang w:val="en-US"/>
              </w:rPr>
              <w:t>1593/7-11-2023</w:t>
            </w:r>
            <w:r w:rsidRPr="00171BEB">
              <w:rPr>
                <w:rFonts w:ascii="Calibri" w:hAnsi="Calibri" w:cs="Calibri"/>
                <w:color w:val="000000"/>
                <w:sz w:val="18"/>
              </w:rPr>
              <w:t> </w:t>
            </w:r>
          </w:p>
        </w:tc>
        <w:tc>
          <w:tcPr>
            <w:tcW w:w="1482" w:type="dxa"/>
            <w:shd w:val="clear" w:color="auto" w:fill="auto"/>
            <w:noWrap/>
            <w:vAlign w:val="center"/>
            <w:hideMark/>
          </w:tcPr>
          <w:p w:rsidR="00317F84" w:rsidRPr="0082754B" w:rsidRDefault="00317F84" w:rsidP="00DA1803">
            <w:pPr>
              <w:spacing w:line="360" w:lineRule="auto"/>
              <w:rPr>
                <w:rFonts w:ascii="Calibri" w:hAnsi="Calibri" w:cs="Calibri"/>
                <w:color w:val="000000"/>
                <w:sz w:val="18"/>
                <w:highlight w:val="black"/>
              </w:rPr>
            </w:pPr>
            <w:r w:rsidRPr="0082754B">
              <w:rPr>
                <w:rFonts w:ascii="Calibri" w:hAnsi="Calibri" w:cs="Calibri"/>
                <w:color w:val="000000"/>
                <w:sz w:val="18"/>
                <w:highlight w:val="black"/>
              </w:rPr>
              <w:t>ΔΑΛΟΥΣΗΣ</w:t>
            </w:r>
          </w:p>
        </w:tc>
        <w:tc>
          <w:tcPr>
            <w:tcW w:w="1214" w:type="dxa"/>
            <w:shd w:val="clear" w:color="auto" w:fill="auto"/>
            <w:noWrap/>
            <w:vAlign w:val="center"/>
            <w:hideMark/>
          </w:tcPr>
          <w:p w:rsidR="00317F84" w:rsidRPr="0082754B" w:rsidRDefault="00317F84" w:rsidP="00DA1803">
            <w:pPr>
              <w:spacing w:line="360" w:lineRule="auto"/>
              <w:rPr>
                <w:rFonts w:ascii="Calibri" w:hAnsi="Calibri" w:cs="Calibri"/>
                <w:color w:val="000000"/>
                <w:sz w:val="18"/>
                <w:highlight w:val="black"/>
              </w:rPr>
            </w:pPr>
            <w:r w:rsidRPr="0082754B">
              <w:rPr>
                <w:rFonts w:ascii="Calibri" w:hAnsi="Calibri" w:cs="Calibri"/>
                <w:color w:val="000000"/>
                <w:sz w:val="18"/>
                <w:highlight w:val="black"/>
              </w:rPr>
              <w:t>ΓΕΩΡΓΙΟΣ</w:t>
            </w:r>
          </w:p>
        </w:tc>
        <w:tc>
          <w:tcPr>
            <w:tcW w:w="1203" w:type="dxa"/>
            <w:shd w:val="clear" w:color="auto" w:fill="auto"/>
            <w:noWrap/>
            <w:vAlign w:val="center"/>
            <w:hideMark/>
          </w:tcPr>
          <w:p w:rsidR="00317F84" w:rsidRPr="0082754B" w:rsidRDefault="00317F84" w:rsidP="00DA1803">
            <w:pPr>
              <w:spacing w:line="360" w:lineRule="auto"/>
              <w:rPr>
                <w:rFonts w:ascii="Calibri" w:hAnsi="Calibri" w:cs="Calibri"/>
                <w:color w:val="000000"/>
                <w:sz w:val="18"/>
                <w:highlight w:val="black"/>
              </w:rPr>
            </w:pPr>
            <w:r w:rsidRPr="0082754B">
              <w:rPr>
                <w:rFonts w:ascii="Calibri" w:hAnsi="Calibri" w:cs="Calibri"/>
                <w:color w:val="000000"/>
                <w:sz w:val="18"/>
                <w:highlight w:val="black"/>
              </w:rPr>
              <w:t>ΒΑΣΙΛΕΙΟΣ</w:t>
            </w:r>
          </w:p>
        </w:tc>
        <w:tc>
          <w:tcPr>
            <w:tcW w:w="1982" w:type="dxa"/>
            <w:shd w:val="clear" w:color="auto" w:fill="auto"/>
            <w:noWrap/>
            <w:vAlign w:val="bottom"/>
          </w:tcPr>
          <w:p w:rsidR="00317F84" w:rsidRPr="00171BEB" w:rsidRDefault="00317F84" w:rsidP="00DA1803">
            <w:pPr>
              <w:spacing w:line="360" w:lineRule="auto"/>
              <w:jc w:val="center"/>
              <w:rPr>
                <w:rFonts w:ascii="Calibri" w:hAnsi="Calibri" w:cs="Calibri"/>
                <w:color w:val="000000"/>
                <w:sz w:val="18"/>
              </w:rPr>
            </w:pPr>
            <w:r w:rsidRPr="00171BEB">
              <w:rPr>
                <w:rFonts w:ascii="Calibri" w:hAnsi="Calibri" w:cs="Calibri"/>
                <w:color w:val="000000"/>
                <w:sz w:val="18"/>
              </w:rPr>
              <w:t>37</w:t>
            </w:r>
          </w:p>
        </w:tc>
      </w:tr>
      <w:tr w:rsidR="00317F84" w:rsidRPr="00171BEB" w:rsidTr="00171BEB">
        <w:trPr>
          <w:trHeight w:val="255"/>
          <w:jc w:val="center"/>
        </w:trPr>
        <w:tc>
          <w:tcPr>
            <w:tcW w:w="525" w:type="dxa"/>
            <w:shd w:val="clear" w:color="auto" w:fill="auto"/>
            <w:noWrap/>
            <w:vAlign w:val="center"/>
          </w:tcPr>
          <w:p w:rsidR="00317F84" w:rsidRPr="00171BEB" w:rsidRDefault="00317F84" w:rsidP="00DA1803">
            <w:pPr>
              <w:spacing w:line="360" w:lineRule="auto"/>
              <w:jc w:val="center"/>
              <w:rPr>
                <w:rFonts w:ascii="Calibri" w:hAnsi="Calibri" w:cs="Calibri"/>
                <w:color w:val="000000"/>
                <w:sz w:val="18"/>
              </w:rPr>
            </w:pPr>
            <w:r w:rsidRPr="00171BEB">
              <w:rPr>
                <w:rFonts w:ascii="Calibri" w:hAnsi="Calibri" w:cs="Calibri"/>
                <w:color w:val="000000"/>
                <w:sz w:val="18"/>
              </w:rPr>
              <w:t>3</w:t>
            </w:r>
          </w:p>
        </w:tc>
        <w:tc>
          <w:tcPr>
            <w:tcW w:w="1546" w:type="dxa"/>
            <w:shd w:val="clear" w:color="auto" w:fill="auto"/>
            <w:noWrap/>
            <w:vAlign w:val="center"/>
            <w:hideMark/>
          </w:tcPr>
          <w:p w:rsidR="00317F84" w:rsidRPr="00171BEB" w:rsidRDefault="00171BEB" w:rsidP="00171BEB">
            <w:pPr>
              <w:jc w:val="center"/>
              <w:rPr>
                <w:rFonts w:ascii="Calibri" w:hAnsi="Calibri" w:cs="Calibri"/>
                <w:color w:val="000000"/>
                <w:sz w:val="18"/>
                <w:lang w:val="en-US"/>
              </w:rPr>
            </w:pPr>
            <w:r w:rsidRPr="00171BEB">
              <w:rPr>
                <w:rFonts w:ascii="Calibri" w:hAnsi="Calibri" w:cs="Calibri"/>
                <w:color w:val="000000"/>
                <w:sz w:val="18"/>
                <w:lang w:val="en-US"/>
              </w:rPr>
              <w:t>1598/7-11-2023</w:t>
            </w:r>
          </w:p>
        </w:tc>
        <w:tc>
          <w:tcPr>
            <w:tcW w:w="1482" w:type="dxa"/>
            <w:shd w:val="clear" w:color="auto" w:fill="auto"/>
            <w:noWrap/>
            <w:vAlign w:val="center"/>
          </w:tcPr>
          <w:p w:rsidR="00317F84" w:rsidRPr="0082754B" w:rsidRDefault="00317F84" w:rsidP="00DA1803">
            <w:pPr>
              <w:spacing w:line="360" w:lineRule="auto"/>
              <w:rPr>
                <w:rFonts w:ascii="Calibri" w:hAnsi="Calibri" w:cs="Calibri"/>
                <w:color w:val="000000"/>
                <w:sz w:val="18"/>
                <w:highlight w:val="black"/>
              </w:rPr>
            </w:pPr>
            <w:r w:rsidRPr="0082754B">
              <w:rPr>
                <w:rFonts w:ascii="Calibri" w:hAnsi="Calibri" w:cs="Calibri"/>
                <w:color w:val="000000"/>
                <w:sz w:val="18"/>
                <w:highlight w:val="black"/>
              </w:rPr>
              <w:t>ΠΑΠΟΥΤΣΗΣ</w:t>
            </w:r>
          </w:p>
        </w:tc>
        <w:tc>
          <w:tcPr>
            <w:tcW w:w="1214" w:type="dxa"/>
            <w:shd w:val="clear" w:color="auto" w:fill="auto"/>
            <w:noWrap/>
            <w:vAlign w:val="center"/>
          </w:tcPr>
          <w:p w:rsidR="00317F84" w:rsidRPr="0082754B" w:rsidRDefault="00317F84" w:rsidP="00DA1803">
            <w:pPr>
              <w:spacing w:line="360" w:lineRule="auto"/>
              <w:rPr>
                <w:rFonts w:ascii="Calibri" w:hAnsi="Calibri" w:cs="Calibri"/>
                <w:color w:val="000000"/>
                <w:sz w:val="18"/>
                <w:highlight w:val="black"/>
              </w:rPr>
            </w:pPr>
            <w:r w:rsidRPr="0082754B">
              <w:rPr>
                <w:rFonts w:ascii="Calibri" w:hAnsi="Calibri" w:cs="Calibri"/>
                <w:color w:val="000000"/>
                <w:sz w:val="18"/>
                <w:highlight w:val="black"/>
              </w:rPr>
              <w:t>ΔΗΜΗΤΡΙΟΣ</w:t>
            </w:r>
          </w:p>
        </w:tc>
        <w:tc>
          <w:tcPr>
            <w:tcW w:w="1203" w:type="dxa"/>
            <w:shd w:val="clear" w:color="auto" w:fill="auto"/>
            <w:noWrap/>
            <w:vAlign w:val="center"/>
          </w:tcPr>
          <w:p w:rsidR="00317F84" w:rsidRPr="0082754B" w:rsidRDefault="00317F84" w:rsidP="00DA1803">
            <w:pPr>
              <w:spacing w:line="360" w:lineRule="auto"/>
              <w:rPr>
                <w:rFonts w:ascii="Calibri" w:hAnsi="Calibri" w:cs="Calibri"/>
                <w:color w:val="000000"/>
                <w:sz w:val="18"/>
                <w:highlight w:val="black"/>
              </w:rPr>
            </w:pPr>
            <w:r w:rsidRPr="0082754B">
              <w:rPr>
                <w:rFonts w:ascii="Calibri" w:hAnsi="Calibri" w:cs="Calibri"/>
                <w:color w:val="000000"/>
                <w:sz w:val="18"/>
                <w:highlight w:val="black"/>
              </w:rPr>
              <w:t>ΘΩΜΑΣ</w:t>
            </w:r>
          </w:p>
        </w:tc>
        <w:tc>
          <w:tcPr>
            <w:tcW w:w="1982" w:type="dxa"/>
            <w:shd w:val="clear" w:color="auto" w:fill="auto"/>
            <w:noWrap/>
            <w:vAlign w:val="bottom"/>
          </w:tcPr>
          <w:p w:rsidR="00317F84" w:rsidRPr="00171BEB" w:rsidRDefault="00CF56ED" w:rsidP="00DA1803">
            <w:pPr>
              <w:spacing w:line="360" w:lineRule="auto"/>
              <w:jc w:val="center"/>
              <w:rPr>
                <w:rFonts w:ascii="Calibri" w:hAnsi="Calibri" w:cs="Calibri"/>
                <w:color w:val="000000"/>
                <w:sz w:val="18"/>
              </w:rPr>
            </w:pPr>
            <w:r w:rsidRPr="00171BEB">
              <w:rPr>
                <w:rFonts w:ascii="Calibri" w:hAnsi="Calibri" w:cs="Calibri"/>
                <w:color w:val="000000"/>
                <w:sz w:val="18"/>
              </w:rPr>
              <w:t>35</w:t>
            </w:r>
          </w:p>
        </w:tc>
      </w:tr>
    </w:tbl>
    <w:p w:rsidR="00BC76DB" w:rsidRPr="002B5647" w:rsidRDefault="00BC76DB" w:rsidP="00DA1803">
      <w:pPr>
        <w:pStyle w:val="a3"/>
        <w:spacing w:line="360" w:lineRule="auto"/>
        <w:jc w:val="both"/>
        <w:rPr>
          <w:rFonts w:cs="Arial"/>
          <w:szCs w:val="24"/>
          <w:lang w:val="en-US"/>
        </w:rPr>
      </w:pPr>
    </w:p>
    <w:p w:rsidR="000556BA" w:rsidRDefault="000556BA" w:rsidP="00DA1803">
      <w:pPr>
        <w:pStyle w:val="a3"/>
        <w:spacing w:line="360" w:lineRule="auto"/>
        <w:jc w:val="both"/>
        <w:rPr>
          <w:rFonts w:cs="Arial"/>
          <w:b w:val="0"/>
          <w:szCs w:val="24"/>
        </w:rPr>
      </w:pPr>
      <w:r w:rsidRPr="00147D3E">
        <w:rPr>
          <w:rFonts w:cs="Arial"/>
          <w:b w:val="0"/>
          <w:szCs w:val="24"/>
        </w:rPr>
        <w:t>Τα αποτελέσματα θα αναρτηθούν στην επίσημη</w:t>
      </w:r>
      <w:r>
        <w:rPr>
          <w:rFonts w:cs="Arial"/>
          <w:b w:val="0"/>
          <w:szCs w:val="24"/>
        </w:rPr>
        <w:t xml:space="preserve"> ιστοσελίδα του Ιδρύματος και του Τμήματος.</w:t>
      </w:r>
    </w:p>
    <w:p w:rsidR="000556BA" w:rsidRPr="006742D0" w:rsidRDefault="000556BA" w:rsidP="00DA1803">
      <w:pPr>
        <w:pStyle w:val="a3"/>
        <w:spacing w:line="360" w:lineRule="auto"/>
        <w:jc w:val="both"/>
        <w:rPr>
          <w:rFonts w:cs="Arial"/>
          <w:b w:val="0"/>
          <w:szCs w:val="24"/>
        </w:rPr>
      </w:pPr>
      <w:r>
        <w:rPr>
          <w:rFonts w:cs="Arial"/>
          <w:b w:val="0"/>
          <w:szCs w:val="24"/>
        </w:rPr>
        <w:t>Η Γραμματεία του Τμήματος θα ανακοινώσει τις ημερομηνίες εγγραφής των κατατασσόμενων</w:t>
      </w:r>
      <w:r w:rsidR="00147D3E">
        <w:rPr>
          <w:rFonts w:cs="Arial"/>
          <w:b w:val="0"/>
          <w:szCs w:val="24"/>
        </w:rPr>
        <w:t>.</w:t>
      </w:r>
    </w:p>
    <w:p w:rsidR="000556BA" w:rsidRDefault="000556BA" w:rsidP="00DA1803">
      <w:pPr>
        <w:pStyle w:val="a3"/>
        <w:spacing w:line="360" w:lineRule="auto"/>
        <w:jc w:val="both"/>
        <w:rPr>
          <w:rFonts w:cs="Arial"/>
          <w:szCs w:val="24"/>
        </w:rPr>
      </w:pPr>
    </w:p>
    <w:p w:rsidR="00B32945" w:rsidRDefault="00B32945" w:rsidP="00DA1803">
      <w:pPr>
        <w:pStyle w:val="a3"/>
        <w:spacing w:line="360" w:lineRule="auto"/>
        <w:jc w:val="both"/>
        <w:rPr>
          <w:rFonts w:cs="Arial"/>
          <w:szCs w:val="24"/>
        </w:rPr>
      </w:pPr>
      <w:bookmarkStart w:id="0" w:name="_GoBack"/>
      <w:bookmarkEnd w:id="0"/>
    </w:p>
    <w:p w:rsidR="00197DDD" w:rsidRDefault="0082754B" w:rsidP="00DA1803">
      <w:pPr>
        <w:pStyle w:val="a3"/>
        <w:spacing w:line="360" w:lineRule="auto"/>
        <w:jc w:val="both"/>
        <w:rPr>
          <w:rFonts w:cs="Arial"/>
          <w:szCs w:val="24"/>
        </w:rPr>
      </w:pPr>
      <w:r>
        <w:rPr>
          <w:rFonts w:cs="Arial"/>
          <w:szCs w:val="24"/>
        </w:rPr>
        <w:t xml:space="preserve">Η Επιτροπή Κατατακτηρίων </w:t>
      </w:r>
      <w:r w:rsidR="006A2B22">
        <w:rPr>
          <w:rFonts w:cs="Arial"/>
          <w:szCs w:val="24"/>
        </w:rPr>
        <w:t>Εξετάσεων</w:t>
      </w:r>
    </w:p>
    <w:sectPr w:rsidR="00197DDD" w:rsidSect="00B32945">
      <w:pgSz w:w="11906" w:h="16838"/>
      <w:pgMar w:top="1440" w:right="1797" w:bottom="1440" w:left="179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4C9" w:rsidRDefault="00A134C9" w:rsidP="00562BF1">
      <w:r>
        <w:separator/>
      </w:r>
    </w:p>
  </w:endnote>
  <w:endnote w:type="continuationSeparator" w:id="0">
    <w:p w:rsidR="00A134C9" w:rsidRDefault="00A134C9" w:rsidP="00562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6ED" w:rsidRDefault="00A83800">
    <w:pPr>
      <w:pStyle w:val="a5"/>
      <w:jc w:val="right"/>
    </w:pPr>
    <w:r>
      <w:fldChar w:fldCharType="begin"/>
    </w:r>
    <w:r w:rsidR="00CF56ED">
      <w:instrText xml:space="preserve"> PAGE   \* MERGEFORMAT </w:instrText>
    </w:r>
    <w:r>
      <w:fldChar w:fldCharType="separate"/>
    </w:r>
    <w:r w:rsidR="006A2B22">
      <w:rPr>
        <w:noProof/>
      </w:rPr>
      <w:t>2</w:t>
    </w:r>
    <w:r>
      <w:rPr>
        <w:noProof/>
      </w:rPr>
      <w:fldChar w:fldCharType="end"/>
    </w:r>
  </w:p>
  <w:p w:rsidR="00CF56ED" w:rsidRDefault="00CF56E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6ED" w:rsidRDefault="00A83800">
    <w:pPr>
      <w:pStyle w:val="a5"/>
      <w:jc w:val="right"/>
    </w:pPr>
    <w:r>
      <w:fldChar w:fldCharType="begin"/>
    </w:r>
    <w:r w:rsidR="00CF56ED">
      <w:instrText>PAGE   \* MERGEFORMAT</w:instrText>
    </w:r>
    <w:r>
      <w:fldChar w:fldCharType="separate"/>
    </w:r>
    <w:r w:rsidR="006A2B22">
      <w:rPr>
        <w:noProof/>
      </w:rPr>
      <w:t>3</w:t>
    </w:r>
    <w:r>
      <w:fldChar w:fldCharType="end"/>
    </w:r>
  </w:p>
  <w:p w:rsidR="00CF56ED" w:rsidRDefault="00CF56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4C9" w:rsidRDefault="00A134C9" w:rsidP="00562BF1">
      <w:r>
        <w:separator/>
      </w:r>
    </w:p>
  </w:footnote>
  <w:footnote w:type="continuationSeparator" w:id="0">
    <w:p w:rsidR="00A134C9" w:rsidRDefault="00A134C9" w:rsidP="00562B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AAC"/>
    <w:multiLevelType w:val="singleLevel"/>
    <w:tmpl w:val="3580E4FC"/>
    <w:lvl w:ilvl="0">
      <w:start w:val="2"/>
      <w:numFmt w:val="decimal"/>
      <w:lvlText w:val="%1)"/>
      <w:lvlJc w:val="left"/>
      <w:pPr>
        <w:tabs>
          <w:tab w:val="num" w:pos="405"/>
        </w:tabs>
        <w:ind w:left="405" w:hanging="405"/>
      </w:pPr>
      <w:rPr>
        <w:rFonts w:cs="Times New Roman" w:hint="default"/>
      </w:rPr>
    </w:lvl>
  </w:abstractNum>
  <w:abstractNum w:abstractNumId="1">
    <w:nsid w:val="0C8219A0"/>
    <w:multiLevelType w:val="hybridMultilevel"/>
    <w:tmpl w:val="B156D368"/>
    <w:lvl w:ilvl="0" w:tplc="04080011">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0CEC5F49"/>
    <w:multiLevelType w:val="singleLevel"/>
    <w:tmpl w:val="6A7E0512"/>
    <w:lvl w:ilvl="0">
      <w:start w:val="1"/>
      <w:numFmt w:val="lowerRoman"/>
      <w:lvlText w:val="%1)"/>
      <w:lvlJc w:val="left"/>
      <w:pPr>
        <w:tabs>
          <w:tab w:val="num" w:pos="720"/>
        </w:tabs>
        <w:ind w:left="720" w:hanging="720"/>
      </w:pPr>
      <w:rPr>
        <w:rFonts w:cs="Times New Roman" w:hint="default"/>
      </w:rPr>
    </w:lvl>
  </w:abstractNum>
  <w:abstractNum w:abstractNumId="3">
    <w:nsid w:val="103868FC"/>
    <w:multiLevelType w:val="hybridMultilevel"/>
    <w:tmpl w:val="A78ACAD6"/>
    <w:lvl w:ilvl="0" w:tplc="6900C290">
      <w:start w:val="1"/>
      <w:numFmt w:val="decimal"/>
      <w:lvlText w:val="%1)"/>
      <w:lvlJc w:val="left"/>
      <w:pPr>
        <w:tabs>
          <w:tab w:val="num" w:pos="708"/>
        </w:tabs>
        <w:ind w:left="708" w:hanging="360"/>
      </w:pPr>
      <w:rPr>
        <w:rFonts w:cs="Times New Roman" w:hint="default"/>
        <w:sz w:val="24"/>
      </w:rPr>
    </w:lvl>
    <w:lvl w:ilvl="1" w:tplc="04080019" w:tentative="1">
      <w:start w:val="1"/>
      <w:numFmt w:val="lowerLetter"/>
      <w:lvlText w:val="%2."/>
      <w:lvlJc w:val="left"/>
      <w:pPr>
        <w:tabs>
          <w:tab w:val="num" w:pos="1428"/>
        </w:tabs>
        <w:ind w:left="1428" w:hanging="360"/>
      </w:pPr>
      <w:rPr>
        <w:rFonts w:cs="Times New Roman"/>
      </w:rPr>
    </w:lvl>
    <w:lvl w:ilvl="2" w:tplc="0408001B" w:tentative="1">
      <w:start w:val="1"/>
      <w:numFmt w:val="lowerRoman"/>
      <w:lvlText w:val="%3."/>
      <w:lvlJc w:val="right"/>
      <w:pPr>
        <w:tabs>
          <w:tab w:val="num" w:pos="2148"/>
        </w:tabs>
        <w:ind w:left="2148" w:hanging="180"/>
      </w:pPr>
      <w:rPr>
        <w:rFonts w:cs="Times New Roman"/>
      </w:rPr>
    </w:lvl>
    <w:lvl w:ilvl="3" w:tplc="0408000F" w:tentative="1">
      <w:start w:val="1"/>
      <w:numFmt w:val="decimal"/>
      <w:lvlText w:val="%4."/>
      <w:lvlJc w:val="left"/>
      <w:pPr>
        <w:tabs>
          <w:tab w:val="num" w:pos="2868"/>
        </w:tabs>
        <w:ind w:left="2868" w:hanging="360"/>
      </w:pPr>
      <w:rPr>
        <w:rFonts w:cs="Times New Roman"/>
      </w:rPr>
    </w:lvl>
    <w:lvl w:ilvl="4" w:tplc="04080019" w:tentative="1">
      <w:start w:val="1"/>
      <w:numFmt w:val="lowerLetter"/>
      <w:lvlText w:val="%5."/>
      <w:lvlJc w:val="left"/>
      <w:pPr>
        <w:tabs>
          <w:tab w:val="num" w:pos="3588"/>
        </w:tabs>
        <w:ind w:left="3588" w:hanging="360"/>
      </w:pPr>
      <w:rPr>
        <w:rFonts w:cs="Times New Roman"/>
      </w:rPr>
    </w:lvl>
    <w:lvl w:ilvl="5" w:tplc="0408001B" w:tentative="1">
      <w:start w:val="1"/>
      <w:numFmt w:val="lowerRoman"/>
      <w:lvlText w:val="%6."/>
      <w:lvlJc w:val="right"/>
      <w:pPr>
        <w:tabs>
          <w:tab w:val="num" w:pos="4308"/>
        </w:tabs>
        <w:ind w:left="4308" w:hanging="180"/>
      </w:pPr>
      <w:rPr>
        <w:rFonts w:cs="Times New Roman"/>
      </w:rPr>
    </w:lvl>
    <w:lvl w:ilvl="6" w:tplc="0408000F" w:tentative="1">
      <w:start w:val="1"/>
      <w:numFmt w:val="decimal"/>
      <w:lvlText w:val="%7."/>
      <w:lvlJc w:val="left"/>
      <w:pPr>
        <w:tabs>
          <w:tab w:val="num" w:pos="5028"/>
        </w:tabs>
        <w:ind w:left="5028" w:hanging="360"/>
      </w:pPr>
      <w:rPr>
        <w:rFonts w:cs="Times New Roman"/>
      </w:rPr>
    </w:lvl>
    <w:lvl w:ilvl="7" w:tplc="04080019" w:tentative="1">
      <w:start w:val="1"/>
      <w:numFmt w:val="lowerLetter"/>
      <w:lvlText w:val="%8."/>
      <w:lvlJc w:val="left"/>
      <w:pPr>
        <w:tabs>
          <w:tab w:val="num" w:pos="5748"/>
        </w:tabs>
        <w:ind w:left="5748" w:hanging="360"/>
      </w:pPr>
      <w:rPr>
        <w:rFonts w:cs="Times New Roman"/>
      </w:rPr>
    </w:lvl>
    <w:lvl w:ilvl="8" w:tplc="0408001B" w:tentative="1">
      <w:start w:val="1"/>
      <w:numFmt w:val="lowerRoman"/>
      <w:lvlText w:val="%9."/>
      <w:lvlJc w:val="right"/>
      <w:pPr>
        <w:tabs>
          <w:tab w:val="num" w:pos="6468"/>
        </w:tabs>
        <w:ind w:left="6468" w:hanging="180"/>
      </w:pPr>
      <w:rPr>
        <w:rFonts w:cs="Times New Roman"/>
      </w:rPr>
    </w:lvl>
  </w:abstractNum>
  <w:abstractNum w:abstractNumId="4">
    <w:nsid w:val="108E3E04"/>
    <w:multiLevelType w:val="hybridMultilevel"/>
    <w:tmpl w:val="BE54130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1336345A"/>
    <w:multiLevelType w:val="hybridMultilevel"/>
    <w:tmpl w:val="79261A7C"/>
    <w:lvl w:ilvl="0" w:tplc="04080011">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140B24FA"/>
    <w:multiLevelType w:val="singleLevel"/>
    <w:tmpl w:val="AB46367E"/>
    <w:lvl w:ilvl="0">
      <w:start w:val="1"/>
      <w:numFmt w:val="lowerRoman"/>
      <w:lvlText w:val="%1)"/>
      <w:lvlJc w:val="left"/>
      <w:pPr>
        <w:tabs>
          <w:tab w:val="num" w:pos="720"/>
        </w:tabs>
        <w:ind w:left="720" w:hanging="720"/>
      </w:pPr>
      <w:rPr>
        <w:rFonts w:cs="Times New Roman" w:hint="default"/>
      </w:rPr>
    </w:lvl>
  </w:abstractNum>
  <w:abstractNum w:abstractNumId="7">
    <w:nsid w:val="166B4B45"/>
    <w:multiLevelType w:val="hybridMultilevel"/>
    <w:tmpl w:val="970C181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005166B"/>
    <w:multiLevelType w:val="singleLevel"/>
    <w:tmpl w:val="59BE4184"/>
    <w:lvl w:ilvl="0">
      <w:start w:val="1"/>
      <w:numFmt w:val="decimal"/>
      <w:lvlText w:val="%1)"/>
      <w:lvlJc w:val="left"/>
      <w:pPr>
        <w:tabs>
          <w:tab w:val="num" w:pos="2550"/>
        </w:tabs>
        <w:ind w:left="2550" w:hanging="360"/>
      </w:pPr>
      <w:rPr>
        <w:rFonts w:cs="Times New Roman" w:hint="default"/>
      </w:rPr>
    </w:lvl>
  </w:abstractNum>
  <w:abstractNum w:abstractNumId="9">
    <w:nsid w:val="246739B5"/>
    <w:multiLevelType w:val="hybridMultilevel"/>
    <w:tmpl w:val="BFAA6418"/>
    <w:lvl w:ilvl="0" w:tplc="04080011">
      <w:start w:val="6"/>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297A6ACA"/>
    <w:multiLevelType w:val="hybridMultilevel"/>
    <w:tmpl w:val="69161186"/>
    <w:lvl w:ilvl="0" w:tplc="0408000F">
      <w:start w:val="1"/>
      <w:numFmt w:val="decimal"/>
      <w:lvlText w:val="%1."/>
      <w:lvlJc w:val="left"/>
      <w:pPr>
        <w:tabs>
          <w:tab w:val="num" w:pos="1434"/>
        </w:tabs>
        <w:ind w:left="1434" w:hanging="360"/>
      </w:pPr>
      <w:rPr>
        <w:rFonts w:cs="Times New Roman" w:hint="default"/>
      </w:rPr>
    </w:lvl>
    <w:lvl w:ilvl="1" w:tplc="04080019" w:tentative="1">
      <w:start w:val="1"/>
      <w:numFmt w:val="lowerLetter"/>
      <w:lvlText w:val="%2."/>
      <w:lvlJc w:val="left"/>
      <w:pPr>
        <w:tabs>
          <w:tab w:val="num" w:pos="2154"/>
        </w:tabs>
        <w:ind w:left="2154" w:hanging="360"/>
      </w:pPr>
      <w:rPr>
        <w:rFonts w:cs="Times New Roman"/>
      </w:rPr>
    </w:lvl>
    <w:lvl w:ilvl="2" w:tplc="0408001B" w:tentative="1">
      <w:start w:val="1"/>
      <w:numFmt w:val="lowerRoman"/>
      <w:lvlText w:val="%3."/>
      <w:lvlJc w:val="right"/>
      <w:pPr>
        <w:tabs>
          <w:tab w:val="num" w:pos="2874"/>
        </w:tabs>
        <w:ind w:left="2874" w:hanging="180"/>
      </w:pPr>
      <w:rPr>
        <w:rFonts w:cs="Times New Roman"/>
      </w:rPr>
    </w:lvl>
    <w:lvl w:ilvl="3" w:tplc="0408000F" w:tentative="1">
      <w:start w:val="1"/>
      <w:numFmt w:val="decimal"/>
      <w:lvlText w:val="%4."/>
      <w:lvlJc w:val="left"/>
      <w:pPr>
        <w:tabs>
          <w:tab w:val="num" w:pos="3594"/>
        </w:tabs>
        <w:ind w:left="3594" w:hanging="360"/>
      </w:pPr>
      <w:rPr>
        <w:rFonts w:cs="Times New Roman"/>
      </w:rPr>
    </w:lvl>
    <w:lvl w:ilvl="4" w:tplc="04080019" w:tentative="1">
      <w:start w:val="1"/>
      <w:numFmt w:val="lowerLetter"/>
      <w:lvlText w:val="%5."/>
      <w:lvlJc w:val="left"/>
      <w:pPr>
        <w:tabs>
          <w:tab w:val="num" w:pos="4314"/>
        </w:tabs>
        <w:ind w:left="4314" w:hanging="360"/>
      </w:pPr>
      <w:rPr>
        <w:rFonts w:cs="Times New Roman"/>
      </w:rPr>
    </w:lvl>
    <w:lvl w:ilvl="5" w:tplc="0408001B" w:tentative="1">
      <w:start w:val="1"/>
      <w:numFmt w:val="lowerRoman"/>
      <w:lvlText w:val="%6."/>
      <w:lvlJc w:val="right"/>
      <w:pPr>
        <w:tabs>
          <w:tab w:val="num" w:pos="5034"/>
        </w:tabs>
        <w:ind w:left="5034" w:hanging="180"/>
      </w:pPr>
      <w:rPr>
        <w:rFonts w:cs="Times New Roman"/>
      </w:rPr>
    </w:lvl>
    <w:lvl w:ilvl="6" w:tplc="0408000F" w:tentative="1">
      <w:start w:val="1"/>
      <w:numFmt w:val="decimal"/>
      <w:lvlText w:val="%7."/>
      <w:lvlJc w:val="left"/>
      <w:pPr>
        <w:tabs>
          <w:tab w:val="num" w:pos="5754"/>
        </w:tabs>
        <w:ind w:left="5754" w:hanging="360"/>
      </w:pPr>
      <w:rPr>
        <w:rFonts w:cs="Times New Roman"/>
      </w:rPr>
    </w:lvl>
    <w:lvl w:ilvl="7" w:tplc="04080019" w:tentative="1">
      <w:start w:val="1"/>
      <w:numFmt w:val="lowerLetter"/>
      <w:lvlText w:val="%8."/>
      <w:lvlJc w:val="left"/>
      <w:pPr>
        <w:tabs>
          <w:tab w:val="num" w:pos="6474"/>
        </w:tabs>
        <w:ind w:left="6474" w:hanging="360"/>
      </w:pPr>
      <w:rPr>
        <w:rFonts w:cs="Times New Roman"/>
      </w:rPr>
    </w:lvl>
    <w:lvl w:ilvl="8" w:tplc="0408001B" w:tentative="1">
      <w:start w:val="1"/>
      <w:numFmt w:val="lowerRoman"/>
      <w:lvlText w:val="%9."/>
      <w:lvlJc w:val="right"/>
      <w:pPr>
        <w:tabs>
          <w:tab w:val="num" w:pos="7194"/>
        </w:tabs>
        <w:ind w:left="7194" w:hanging="180"/>
      </w:pPr>
      <w:rPr>
        <w:rFonts w:cs="Times New Roman"/>
      </w:rPr>
    </w:lvl>
  </w:abstractNum>
  <w:abstractNum w:abstractNumId="11">
    <w:nsid w:val="2BE539FA"/>
    <w:multiLevelType w:val="hybridMultilevel"/>
    <w:tmpl w:val="4732C03A"/>
    <w:lvl w:ilvl="0" w:tplc="F0023352">
      <w:start w:val="2"/>
      <w:numFmt w:val="decimal"/>
      <w:lvlText w:val="%1)"/>
      <w:lvlJc w:val="left"/>
      <w:pPr>
        <w:tabs>
          <w:tab w:val="num" w:pos="420"/>
        </w:tabs>
        <w:ind w:left="420" w:hanging="360"/>
      </w:pPr>
      <w:rPr>
        <w:rFonts w:cs="Times New Roman" w:hint="default"/>
      </w:rPr>
    </w:lvl>
    <w:lvl w:ilvl="1" w:tplc="04080019" w:tentative="1">
      <w:start w:val="1"/>
      <w:numFmt w:val="lowerLetter"/>
      <w:lvlText w:val="%2."/>
      <w:lvlJc w:val="left"/>
      <w:pPr>
        <w:tabs>
          <w:tab w:val="num" w:pos="1140"/>
        </w:tabs>
        <w:ind w:left="1140" w:hanging="360"/>
      </w:pPr>
      <w:rPr>
        <w:rFonts w:cs="Times New Roman"/>
      </w:rPr>
    </w:lvl>
    <w:lvl w:ilvl="2" w:tplc="0408001B" w:tentative="1">
      <w:start w:val="1"/>
      <w:numFmt w:val="lowerRoman"/>
      <w:lvlText w:val="%3."/>
      <w:lvlJc w:val="right"/>
      <w:pPr>
        <w:tabs>
          <w:tab w:val="num" w:pos="1860"/>
        </w:tabs>
        <w:ind w:left="1860" w:hanging="180"/>
      </w:pPr>
      <w:rPr>
        <w:rFonts w:cs="Times New Roman"/>
      </w:rPr>
    </w:lvl>
    <w:lvl w:ilvl="3" w:tplc="0408000F" w:tentative="1">
      <w:start w:val="1"/>
      <w:numFmt w:val="decimal"/>
      <w:lvlText w:val="%4."/>
      <w:lvlJc w:val="left"/>
      <w:pPr>
        <w:tabs>
          <w:tab w:val="num" w:pos="2580"/>
        </w:tabs>
        <w:ind w:left="2580" w:hanging="360"/>
      </w:pPr>
      <w:rPr>
        <w:rFonts w:cs="Times New Roman"/>
      </w:rPr>
    </w:lvl>
    <w:lvl w:ilvl="4" w:tplc="04080019" w:tentative="1">
      <w:start w:val="1"/>
      <w:numFmt w:val="lowerLetter"/>
      <w:lvlText w:val="%5."/>
      <w:lvlJc w:val="left"/>
      <w:pPr>
        <w:tabs>
          <w:tab w:val="num" w:pos="3300"/>
        </w:tabs>
        <w:ind w:left="3300" w:hanging="360"/>
      </w:pPr>
      <w:rPr>
        <w:rFonts w:cs="Times New Roman"/>
      </w:rPr>
    </w:lvl>
    <w:lvl w:ilvl="5" w:tplc="0408001B" w:tentative="1">
      <w:start w:val="1"/>
      <w:numFmt w:val="lowerRoman"/>
      <w:lvlText w:val="%6."/>
      <w:lvlJc w:val="right"/>
      <w:pPr>
        <w:tabs>
          <w:tab w:val="num" w:pos="4020"/>
        </w:tabs>
        <w:ind w:left="4020" w:hanging="180"/>
      </w:pPr>
      <w:rPr>
        <w:rFonts w:cs="Times New Roman"/>
      </w:rPr>
    </w:lvl>
    <w:lvl w:ilvl="6" w:tplc="0408000F" w:tentative="1">
      <w:start w:val="1"/>
      <w:numFmt w:val="decimal"/>
      <w:lvlText w:val="%7."/>
      <w:lvlJc w:val="left"/>
      <w:pPr>
        <w:tabs>
          <w:tab w:val="num" w:pos="4740"/>
        </w:tabs>
        <w:ind w:left="4740" w:hanging="360"/>
      </w:pPr>
      <w:rPr>
        <w:rFonts w:cs="Times New Roman"/>
      </w:rPr>
    </w:lvl>
    <w:lvl w:ilvl="7" w:tplc="04080019" w:tentative="1">
      <w:start w:val="1"/>
      <w:numFmt w:val="lowerLetter"/>
      <w:lvlText w:val="%8."/>
      <w:lvlJc w:val="left"/>
      <w:pPr>
        <w:tabs>
          <w:tab w:val="num" w:pos="5460"/>
        </w:tabs>
        <w:ind w:left="5460" w:hanging="360"/>
      </w:pPr>
      <w:rPr>
        <w:rFonts w:cs="Times New Roman"/>
      </w:rPr>
    </w:lvl>
    <w:lvl w:ilvl="8" w:tplc="0408001B" w:tentative="1">
      <w:start w:val="1"/>
      <w:numFmt w:val="lowerRoman"/>
      <w:lvlText w:val="%9."/>
      <w:lvlJc w:val="right"/>
      <w:pPr>
        <w:tabs>
          <w:tab w:val="num" w:pos="6180"/>
        </w:tabs>
        <w:ind w:left="6180" w:hanging="180"/>
      </w:pPr>
      <w:rPr>
        <w:rFonts w:cs="Times New Roman"/>
      </w:rPr>
    </w:lvl>
  </w:abstractNum>
  <w:abstractNum w:abstractNumId="12">
    <w:nsid w:val="3142671F"/>
    <w:multiLevelType w:val="hybridMultilevel"/>
    <w:tmpl w:val="55F40C66"/>
    <w:lvl w:ilvl="0" w:tplc="A2BC756C">
      <w:start w:val="1"/>
      <w:numFmt w:val="decimal"/>
      <w:lvlText w:val="%1)"/>
      <w:lvlJc w:val="left"/>
      <w:pPr>
        <w:tabs>
          <w:tab w:val="num" w:pos="885"/>
        </w:tabs>
        <w:ind w:left="885" w:hanging="360"/>
      </w:pPr>
      <w:rPr>
        <w:rFonts w:cs="Times New Roman" w:hint="default"/>
      </w:rPr>
    </w:lvl>
    <w:lvl w:ilvl="1" w:tplc="04080019" w:tentative="1">
      <w:start w:val="1"/>
      <w:numFmt w:val="lowerLetter"/>
      <w:lvlText w:val="%2."/>
      <w:lvlJc w:val="left"/>
      <w:pPr>
        <w:tabs>
          <w:tab w:val="num" w:pos="1605"/>
        </w:tabs>
        <w:ind w:left="1605" w:hanging="360"/>
      </w:pPr>
      <w:rPr>
        <w:rFonts w:cs="Times New Roman"/>
      </w:rPr>
    </w:lvl>
    <w:lvl w:ilvl="2" w:tplc="0408001B" w:tentative="1">
      <w:start w:val="1"/>
      <w:numFmt w:val="lowerRoman"/>
      <w:lvlText w:val="%3."/>
      <w:lvlJc w:val="right"/>
      <w:pPr>
        <w:tabs>
          <w:tab w:val="num" w:pos="2325"/>
        </w:tabs>
        <w:ind w:left="2325" w:hanging="180"/>
      </w:pPr>
      <w:rPr>
        <w:rFonts w:cs="Times New Roman"/>
      </w:rPr>
    </w:lvl>
    <w:lvl w:ilvl="3" w:tplc="0408000F" w:tentative="1">
      <w:start w:val="1"/>
      <w:numFmt w:val="decimal"/>
      <w:lvlText w:val="%4."/>
      <w:lvlJc w:val="left"/>
      <w:pPr>
        <w:tabs>
          <w:tab w:val="num" w:pos="3045"/>
        </w:tabs>
        <w:ind w:left="3045" w:hanging="360"/>
      </w:pPr>
      <w:rPr>
        <w:rFonts w:cs="Times New Roman"/>
      </w:rPr>
    </w:lvl>
    <w:lvl w:ilvl="4" w:tplc="04080019" w:tentative="1">
      <w:start w:val="1"/>
      <w:numFmt w:val="lowerLetter"/>
      <w:lvlText w:val="%5."/>
      <w:lvlJc w:val="left"/>
      <w:pPr>
        <w:tabs>
          <w:tab w:val="num" w:pos="3765"/>
        </w:tabs>
        <w:ind w:left="3765" w:hanging="360"/>
      </w:pPr>
      <w:rPr>
        <w:rFonts w:cs="Times New Roman"/>
      </w:rPr>
    </w:lvl>
    <w:lvl w:ilvl="5" w:tplc="0408001B" w:tentative="1">
      <w:start w:val="1"/>
      <w:numFmt w:val="lowerRoman"/>
      <w:lvlText w:val="%6."/>
      <w:lvlJc w:val="right"/>
      <w:pPr>
        <w:tabs>
          <w:tab w:val="num" w:pos="4485"/>
        </w:tabs>
        <w:ind w:left="4485" w:hanging="180"/>
      </w:pPr>
      <w:rPr>
        <w:rFonts w:cs="Times New Roman"/>
      </w:rPr>
    </w:lvl>
    <w:lvl w:ilvl="6" w:tplc="0408000F" w:tentative="1">
      <w:start w:val="1"/>
      <w:numFmt w:val="decimal"/>
      <w:lvlText w:val="%7."/>
      <w:lvlJc w:val="left"/>
      <w:pPr>
        <w:tabs>
          <w:tab w:val="num" w:pos="5205"/>
        </w:tabs>
        <w:ind w:left="5205" w:hanging="360"/>
      </w:pPr>
      <w:rPr>
        <w:rFonts w:cs="Times New Roman"/>
      </w:rPr>
    </w:lvl>
    <w:lvl w:ilvl="7" w:tplc="04080019" w:tentative="1">
      <w:start w:val="1"/>
      <w:numFmt w:val="lowerLetter"/>
      <w:lvlText w:val="%8."/>
      <w:lvlJc w:val="left"/>
      <w:pPr>
        <w:tabs>
          <w:tab w:val="num" w:pos="5925"/>
        </w:tabs>
        <w:ind w:left="5925" w:hanging="360"/>
      </w:pPr>
      <w:rPr>
        <w:rFonts w:cs="Times New Roman"/>
      </w:rPr>
    </w:lvl>
    <w:lvl w:ilvl="8" w:tplc="0408001B" w:tentative="1">
      <w:start w:val="1"/>
      <w:numFmt w:val="lowerRoman"/>
      <w:lvlText w:val="%9."/>
      <w:lvlJc w:val="right"/>
      <w:pPr>
        <w:tabs>
          <w:tab w:val="num" w:pos="6645"/>
        </w:tabs>
        <w:ind w:left="6645" w:hanging="180"/>
      </w:pPr>
      <w:rPr>
        <w:rFonts w:cs="Times New Roman"/>
      </w:rPr>
    </w:lvl>
  </w:abstractNum>
  <w:abstractNum w:abstractNumId="13">
    <w:nsid w:val="32AB7811"/>
    <w:multiLevelType w:val="hybridMultilevel"/>
    <w:tmpl w:val="1076CD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7D06E1E"/>
    <w:multiLevelType w:val="hybridMultilevel"/>
    <w:tmpl w:val="A67A1058"/>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403D2E3A"/>
    <w:multiLevelType w:val="hybridMultilevel"/>
    <w:tmpl w:val="4DAC4D42"/>
    <w:lvl w:ilvl="0" w:tplc="3ACADF48">
      <w:start w:val="1"/>
      <w:numFmt w:val="decimal"/>
      <w:lvlText w:val="%1)"/>
      <w:lvlJc w:val="left"/>
      <w:pPr>
        <w:tabs>
          <w:tab w:val="num" w:pos="675"/>
        </w:tabs>
        <w:ind w:left="675" w:hanging="360"/>
      </w:pPr>
      <w:rPr>
        <w:rFonts w:cs="Times New Roman" w:hint="default"/>
      </w:rPr>
    </w:lvl>
    <w:lvl w:ilvl="1" w:tplc="04080019" w:tentative="1">
      <w:start w:val="1"/>
      <w:numFmt w:val="lowerLetter"/>
      <w:lvlText w:val="%2."/>
      <w:lvlJc w:val="left"/>
      <w:pPr>
        <w:tabs>
          <w:tab w:val="num" w:pos="1395"/>
        </w:tabs>
        <w:ind w:left="1395" w:hanging="360"/>
      </w:pPr>
      <w:rPr>
        <w:rFonts w:cs="Times New Roman"/>
      </w:rPr>
    </w:lvl>
    <w:lvl w:ilvl="2" w:tplc="0408001B" w:tentative="1">
      <w:start w:val="1"/>
      <w:numFmt w:val="lowerRoman"/>
      <w:lvlText w:val="%3."/>
      <w:lvlJc w:val="right"/>
      <w:pPr>
        <w:tabs>
          <w:tab w:val="num" w:pos="2115"/>
        </w:tabs>
        <w:ind w:left="2115" w:hanging="180"/>
      </w:pPr>
      <w:rPr>
        <w:rFonts w:cs="Times New Roman"/>
      </w:rPr>
    </w:lvl>
    <w:lvl w:ilvl="3" w:tplc="0408000F" w:tentative="1">
      <w:start w:val="1"/>
      <w:numFmt w:val="decimal"/>
      <w:lvlText w:val="%4."/>
      <w:lvlJc w:val="left"/>
      <w:pPr>
        <w:tabs>
          <w:tab w:val="num" w:pos="2835"/>
        </w:tabs>
        <w:ind w:left="2835" w:hanging="360"/>
      </w:pPr>
      <w:rPr>
        <w:rFonts w:cs="Times New Roman"/>
      </w:rPr>
    </w:lvl>
    <w:lvl w:ilvl="4" w:tplc="04080019" w:tentative="1">
      <w:start w:val="1"/>
      <w:numFmt w:val="lowerLetter"/>
      <w:lvlText w:val="%5."/>
      <w:lvlJc w:val="left"/>
      <w:pPr>
        <w:tabs>
          <w:tab w:val="num" w:pos="3555"/>
        </w:tabs>
        <w:ind w:left="3555" w:hanging="360"/>
      </w:pPr>
      <w:rPr>
        <w:rFonts w:cs="Times New Roman"/>
      </w:rPr>
    </w:lvl>
    <w:lvl w:ilvl="5" w:tplc="0408001B" w:tentative="1">
      <w:start w:val="1"/>
      <w:numFmt w:val="lowerRoman"/>
      <w:lvlText w:val="%6."/>
      <w:lvlJc w:val="right"/>
      <w:pPr>
        <w:tabs>
          <w:tab w:val="num" w:pos="4275"/>
        </w:tabs>
        <w:ind w:left="4275" w:hanging="180"/>
      </w:pPr>
      <w:rPr>
        <w:rFonts w:cs="Times New Roman"/>
      </w:rPr>
    </w:lvl>
    <w:lvl w:ilvl="6" w:tplc="0408000F" w:tentative="1">
      <w:start w:val="1"/>
      <w:numFmt w:val="decimal"/>
      <w:lvlText w:val="%7."/>
      <w:lvlJc w:val="left"/>
      <w:pPr>
        <w:tabs>
          <w:tab w:val="num" w:pos="4995"/>
        </w:tabs>
        <w:ind w:left="4995" w:hanging="360"/>
      </w:pPr>
      <w:rPr>
        <w:rFonts w:cs="Times New Roman"/>
      </w:rPr>
    </w:lvl>
    <w:lvl w:ilvl="7" w:tplc="04080019" w:tentative="1">
      <w:start w:val="1"/>
      <w:numFmt w:val="lowerLetter"/>
      <w:lvlText w:val="%8."/>
      <w:lvlJc w:val="left"/>
      <w:pPr>
        <w:tabs>
          <w:tab w:val="num" w:pos="5715"/>
        </w:tabs>
        <w:ind w:left="5715" w:hanging="360"/>
      </w:pPr>
      <w:rPr>
        <w:rFonts w:cs="Times New Roman"/>
      </w:rPr>
    </w:lvl>
    <w:lvl w:ilvl="8" w:tplc="0408001B" w:tentative="1">
      <w:start w:val="1"/>
      <w:numFmt w:val="lowerRoman"/>
      <w:lvlText w:val="%9."/>
      <w:lvlJc w:val="right"/>
      <w:pPr>
        <w:tabs>
          <w:tab w:val="num" w:pos="6435"/>
        </w:tabs>
        <w:ind w:left="6435" w:hanging="180"/>
      </w:pPr>
      <w:rPr>
        <w:rFonts w:cs="Times New Roman"/>
      </w:rPr>
    </w:lvl>
  </w:abstractNum>
  <w:abstractNum w:abstractNumId="16">
    <w:nsid w:val="5A8E45E4"/>
    <w:multiLevelType w:val="hybridMultilevel"/>
    <w:tmpl w:val="8D72CADA"/>
    <w:lvl w:ilvl="0" w:tplc="74A20EEA">
      <w:start w:val="1"/>
      <w:numFmt w:val="decimal"/>
      <w:lvlText w:val="%1)"/>
      <w:lvlJc w:val="left"/>
      <w:pPr>
        <w:tabs>
          <w:tab w:val="num" w:pos="765"/>
        </w:tabs>
        <w:ind w:left="765" w:hanging="405"/>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nsid w:val="6F0439A4"/>
    <w:multiLevelType w:val="hybridMultilevel"/>
    <w:tmpl w:val="0C6E5586"/>
    <w:lvl w:ilvl="0" w:tplc="E794BEA4">
      <w:start w:val="1"/>
      <w:numFmt w:val="decimal"/>
      <w:lvlText w:val="%1)"/>
      <w:lvlJc w:val="left"/>
      <w:pPr>
        <w:tabs>
          <w:tab w:val="num" w:pos="768"/>
        </w:tabs>
        <w:ind w:left="768" w:hanging="360"/>
      </w:pPr>
      <w:rPr>
        <w:rFonts w:cs="Times New Roman" w:hint="default"/>
      </w:rPr>
    </w:lvl>
    <w:lvl w:ilvl="1" w:tplc="04080019" w:tentative="1">
      <w:start w:val="1"/>
      <w:numFmt w:val="lowerLetter"/>
      <w:lvlText w:val="%2."/>
      <w:lvlJc w:val="left"/>
      <w:pPr>
        <w:tabs>
          <w:tab w:val="num" w:pos="1488"/>
        </w:tabs>
        <w:ind w:left="1488" w:hanging="360"/>
      </w:pPr>
      <w:rPr>
        <w:rFonts w:cs="Times New Roman"/>
      </w:rPr>
    </w:lvl>
    <w:lvl w:ilvl="2" w:tplc="0408001B" w:tentative="1">
      <w:start w:val="1"/>
      <w:numFmt w:val="lowerRoman"/>
      <w:lvlText w:val="%3."/>
      <w:lvlJc w:val="right"/>
      <w:pPr>
        <w:tabs>
          <w:tab w:val="num" w:pos="2208"/>
        </w:tabs>
        <w:ind w:left="2208" w:hanging="180"/>
      </w:pPr>
      <w:rPr>
        <w:rFonts w:cs="Times New Roman"/>
      </w:rPr>
    </w:lvl>
    <w:lvl w:ilvl="3" w:tplc="0408000F" w:tentative="1">
      <w:start w:val="1"/>
      <w:numFmt w:val="decimal"/>
      <w:lvlText w:val="%4."/>
      <w:lvlJc w:val="left"/>
      <w:pPr>
        <w:tabs>
          <w:tab w:val="num" w:pos="2928"/>
        </w:tabs>
        <w:ind w:left="2928" w:hanging="360"/>
      </w:pPr>
      <w:rPr>
        <w:rFonts w:cs="Times New Roman"/>
      </w:rPr>
    </w:lvl>
    <w:lvl w:ilvl="4" w:tplc="04080019" w:tentative="1">
      <w:start w:val="1"/>
      <w:numFmt w:val="lowerLetter"/>
      <w:lvlText w:val="%5."/>
      <w:lvlJc w:val="left"/>
      <w:pPr>
        <w:tabs>
          <w:tab w:val="num" w:pos="3648"/>
        </w:tabs>
        <w:ind w:left="3648" w:hanging="360"/>
      </w:pPr>
      <w:rPr>
        <w:rFonts w:cs="Times New Roman"/>
      </w:rPr>
    </w:lvl>
    <w:lvl w:ilvl="5" w:tplc="0408001B" w:tentative="1">
      <w:start w:val="1"/>
      <w:numFmt w:val="lowerRoman"/>
      <w:lvlText w:val="%6."/>
      <w:lvlJc w:val="right"/>
      <w:pPr>
        <w:tabs>
          <w:tab w:val="num" w:pos="4368"/>
        </w:tabs>
        <w:ind w:left="4368" w:hanging="180"/>
      </w:pPr>
      <w:rPr>
        <w:rFonts w:cs="Times New Roman"/>
      </w:rPr>
    </w:lvl>
    <w:lvl w:ilvl="6" w:tplc="0408000F" w:tentative="1">
      <w:start w:val="1"/>
      <w:numFmt w:val="decimal"/>
      <w:lvlText w:val="%7."/>
      <w:lvlJc w:val="left"/>
      <w:pPr>
        <w:tabs>
          <w:tab w:val="num" w:pos="5088"/>
        </w:tabs>
        <w:ind w:left="5088" w:hanging="360"/>
      </w:pPr>
      <w:rPr>
        <w:rFonts w:cs="Times New Roman"/>
      </w:rPr>
    </w:lvl>
    <w:lvl w:ilvl="7" w:tplc="04080019" w:tentative="1">
      <w:start w:val="1"/>
      <w:numFmt w:val="lowerLetter"/>
      <w:lvlText w:val="%8."/>
      <w:lvlJc w:val="left"/>
      <w:pPr>
        <w:tabs>
          <w:tab w:val="num" w:pos="5808"/>
        </w:tabs>
        <w:ind w:left="5808" w:hanging="360"/>
      </w:pPr>
      <w:rPr>
        <w:rFonts w:cs="Times New Roman"/>
      </w:rPr>
    </w:lvl>
    <w:lvl w:ilvl="8" w:tplc="0408001B" w:tentative="1">
      <w:start w:val="1"/>
      <w:numFmt w:val="lowerRoman"/>
      <w:lvlText w:val="%9."/>
      <w:lvlJc w:val="right"/>
      <w:pPr>
        <w:tabs>
          <w:tab w:val="num" w:pos="6528"/>
        </w:tabs>
        <w:ind w:left="6528" w:hanging="180"/>
      </w:pPr>
      <w:rPr>
        <w:rFonts w:cs="Times New Roman"/>
      </w:rPr>
    </w:lvl>
  </w:abstractNum>
  <w:abstractNum w:abstractNumId="18">
    <w:nsid w:val="78D0068B"/>
    <w:multiLevelType w:val="singleLevel"/>
    <w:tmpl w:val="7F5A3220"/>
    <w:lvl w:ilvl="0">
      <w:start w:val="1"/>
      <w:numFmt w:val="decimal"/>
      <w:lvlText w:val="%1)"/>
      <w:lvlJc w:val="left"/>
      <w:pPr>
        <w:tabs>
          <w:tab w:val="num" w:pos="405"/>
        </w:tabs>
        <w:ind w:left="405" w:hanging="405"/>
      </w:pPr>
      <w:rPr>
        <w:rFonts w:cs="Times New Roman" w:hint="default"/>
      </w:rPr>
    </w:lvl>
  </w:abstractNum>
  <w:abstractNum w:abstractNumId="19">
    <w:nsid w:val="79767FD6"/>
    <w:multiLevelType w:val="singleLevel"/>
    <w:tmpl w:val="04080011"/>
    <w:lvl w:ilvl="0">
      <w:start w:val="1"/>
      <w:numFmt w:val="decimal"/>
      <w:lvlText w:val="%1)"/>
      <w:lvlJc w:val="left"/>
      <w:pPr>
        <w:tabs>
          <w:tab w:val="num" w:pos="360"/>
        </w:tabs>
        <w:ind w:left="360" w:hanging="360"/>
      </w:pPr>
      <w:rPr>
        <w:rFonts w:cs="Times New Roman" w:hint="default"/>
      </w:rPr>
    </w:lvl>
  </w:abstractNum>
  <w:abstractNum w:abstractNumId="20">
    <w:nsid w:val="7CDC5901"/>
    <w:multiLevelType w:val="hybridMultilevel"/>
    <w:tmpl w:val="36C2397C"/>
    <w:lvl w:ilvl="0" w:tplc="CF768DC4">
      <w:start w:val="1"/>
      <w:numFmt w:val="decimal"/>
      <w:lvlText w:val="%1)"/>
      <w:lvlJc w:val="left"/>
      <w:pPr>
        <w:tabs>
          <w:tab w:val="num" w:pos="765"/>
        </w:tabs>
        <w:ind w:left="765" w:hanging="405"/>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2"/>
  </w:num>
  <w:num w:numId="4">
    <w:abstractNumId w:val="19"/>
  </w:num>
  <w:num w:numId="5">
    <w:abstractNumId w:val="18"/>
  </w:num>
  <w:num w:numId="6">
    <w:abstractNumId w:val="8"/>
  </w:num>
  <w:num w:numId="7">
    <w:abstractNumId w:val="5"/>
  </w:num>
  <w:num w:numId="8">
    <w:abstractNumId w:val="11"/>
  </w:num>
  <w:num w:numId="9">
    <w:abstractNumId w:val="1"/>
  </w:num>
  <w:num w:numId="10">
    <w:abstractNumId w:val="9"/>
  </w:num>
  <w:num w:numId="11">
    <w:abstractNumId w:val="20"/>
  </w:num>
  <w:num w:numId="12">
    <w:abstractNumId w:val="16"/>
  </w:num>
  <w:num w:numId="13">
    <w:abstractNumId w:val="15"/>
  </w:num>
  <w:num w:numId="14">
    <w:abstractNumId w:val="12"/>
  </w:num>
  <w:num w:numId="15">
    <w:abstractNumId w:val="17"/>
  </w:num>
  <w:num w:numId="16">
    <w:abstractNumId w:val="14"/>
  </w:num>
  <w:num w:numId="17">
    <w:abstractNumId w:val="3"/>
  </w:num>
  <w:num w:numId="18">
    <w:abstractNumId w:val="10"/>
  </w:num>
  <w:num w:numId="19">
    <w:abstractNumId w:val="13"/>
  </w:num>
  <w:num w:numId="20">
    <w:abstractNumId w:val="4"/>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
  <w:rsids>
    <w:rsidRoot w:val="00AC3C80"/>
    <w:rsid w:val="00011BF3"/>
    <w:rsid w:val="00017B4C"/>
    <w:rsid w:val="0002734F"/>
    <w:rsid w:val="000556BA"/>
    <w:rsid w:val="0006598E"/>
    <w:rsid w:val="00080EC8"/>
    <w:rsid w:val="000867E8"/>
    <w:rsid w:val="00092493"/>
    <w:rsid w:val="000B2E74"/>
    <w:rsid w:val="000C5623"/>
    <w:rsid w:val="000D1656"/>
    <w:rsid w:val="000E2876"/>
    <w:rsid w:val="000E5044"/>
    <w:rsid w:val="000F05D9"/>
    <w:rsid w:val="000F76E9"/>
    <w:rsid w:val="00117BAE"/>
    <w:rsid w:val="001233F2"/>
    <w:rsid w:val="00131173"/>
    <w:rsid w:val="00133FAD"/>
    <w:rsid w:val="00142181"/>
    <w:rsid w:val="0014506C"/>
    <w:rsid w:val="00147D3E"/>
    <w:rsid w:val="00161A9E"/>
    <w:rsid w:val="00162C8D"/>
    <w:rsid w:val="00163159"/>
    <w:rsid w:val="00171BEB"/>
    <w:rsid w:val="0017430A"/>
    <w:rsid w:val="001807A3"/>
    <w:rsid w:val="00191CBA"/>
    <w:rsid w:val="00197DDD"/>
    <w:rsid w:val="001A44F8"/>
    <w:rsid w:val="001B550D"/>
    <w:rsid w:val="001C585B"/>
    <w:rsid w:val="001D465F"/>
    <w:rsid w:val="001D7D7B"/>
    <w:rsid w:val="001E5768"/>
    <w:rsid w:val="001E5E0F"/>
    <w:rsid w:val="002068BD"/>
    <w:rsid w:val="002140C2"/>
    <w:rsid w:val="002245CF"/>
    <w:rsid w:val="002353EE"/>
    <w:rsid w:val="00240587"/>
    <w:rsid w:val="00254D14"/>
    <w:rsid w:val="00261C71"/>
    <w:rsid w:val="00277166"/>
    <w:rsid w:val="0028355C"/>
    <w:rsid w:val="00286C8F"/>
    <w:rsid w:val="00291D97"/>
    <w:rsid w:val="002A1977"/>
    <w:rsid w:val="002B5647"/>
    <w:rsid w:val="002B64DB"/>
    <w:rsid w:val="002C7AA8"/>
    <w:rsid w:val="00305D07"/>
    <w:rsid w:val="0031242C"/>
    <w:rsid w:val="003153F3"/>
    <w:rsid w:val="00317F84"/>
    <w:rsid w:val="0033699A"/>
    <w:rsid w:val="00337EC5"/>
    <w:rsid w:val="00360ADC"/>
    <w:rsid w:val="003704FF"/>
    <w:rsid w:val="00386121"/>
    <w:rsid w:val="00390CAB"/>
    <w:rsid w:val="00393523"/>
    <w:rsid w:val="00395722"/>
    <w:rsid w:val="003B502A"/>
    <w:rsid w:val="003C4F89"/>
    <w:rsid w:val="003D165B"/>
    <w:rsid w:val="003D4BB6"/>
    <w:rsid w:val="003E1568"/>
    <w:rsid w:val="003E3311"/>
    <w:rsid w:val="003F1013"/>
    <w:rsid w:val="00407F1D"/>
    <w:rsid w:val="00415B82"/>
    <w:rsid w:val="00422C40"/>
    <w:rsid w:val="004518A4"/>
    <w:rsid w:val="0045360F"/>
    <w:rsid w:val="00470333"/>
    <w:rsid w:val="00473A29"/>
    <w:rsid w:val="00485B42"/>
    <w:rsid w:val="00497DC6"/>
    <w:rsid w:val="004A1A46"/>
    <w:rsid w:val="004F1886"/>
    <w:rsid w:val="0050176F"/>
    <w:rsid w:val="00501F7A"/>
    <w:rsid w:val="00521AE1"/>
    <w:rsid w:val="00543176"/>
    <w:rsid w:val="00562BF1"/>
    <w:rsid w:val="00564DAA"/>
    <w:rsid w:val="00570ACD"/>
    <w:rsid w:val="00586449"/>
    <w:rsid w:val="005905F1"/>
    <w:rsid w:val="005E4F93"/>
    <w:rsid w:val="005E57B4"/>
    <w:rsid w:val="00613E1B"/>
    <w:rsid w:val="0061454D"/>
    <w:rsid w:val="00614A03"/>
    <w:rsid w:val="0062620E"/>
    <w:rsid w:val="0063003C"/>
    <w:rsid w:val="00630CC9"/>
    <w:rsid w:val="00635EF0"/>
    <w:rsid w:val="00644229"/>
    <w:rsid w:val="006618B4"/>
    <w:rsid w:val="006742D0"/>
    <w:rsid w:val="006860B9"/>
    <w:rsid w:val="00697EED"/>
    <w:rsid w:val="006A2B22"/>
    <w:rsid w:val="006A34CE"/>
    <w:rsid w:val="006B1C46"/>
    <w:rsid w:val="006B7A00"/>
    <w:rsid w:val="006C195E"/>
    <w:rsid w:val="006C59E0"/>
    <w:rsid w:val="006D33BF"/>
    <w:rsid w:val="006F476F"/>
    <w:rsid w:val="0071744C"/>
    <w:rsid w:val="007563B9"/>
    <w:rsid w:val="0077301E"/>
    <w:rsid w:val="00775391"/>
    <w:rsid w:val="0078108B"/>
    <w:rsid w:val="00781B7C"/>
    <w:rsid w:val="007B09B9"/>
    <w:rsid w:val="007B6C6F"/>
    <w:rsid w:val="007E5116"/>
    <w:rsid w:val="00800E8E"/>
    <w:rsid w:val="00812937"/>
    <w:rsid w:val="0082754B"/>
    <w:rsid w:val="008429A5"/>
    <w:rsid w:val="00844724"/>
    <w:rsid w:val="00846025"/>
    <w:rsid w:val="008505FE"/>
    <w:rsid w:val="00872BC6"/>
    <w:rsid w:val="00884574"/>
    <w:rsid w:val="00892E79"/>
    <w:rsid w:val="008A3361"/>
    <w:rsid w:val="008B673C"/>
    <w:rsid w:val="008B6B05"/>
    <w:rsid w:val="009252F0"/>
    <w:rsid w:val="0093376B"/>
    <w:rsid w:val="00943873"/>
    <w:rsid w:val="00957ACA"/>
    <w:rsid w:val="00970FAF"/>
    <w:rsid w:val="00981028"/>
    <w:rsid w:val="009811EE"/>
    <w:rsid w:val="00991BE2"/>
    <w:rsid w:val="009935AB"/>
    <w:rsid w:val="00996739"/>
    <w:rsid w:val="009A28FA"/>
    <w:rsid w:val="009A4E9A"/>
    <w:rsid w:val="009C29E4"/>
    <w:rsid w:val="009C39B9"/>
    <w:rsid w:val="009C4AA2"/>
    <w:rsid w:val="009D537F"/>
    <w:rsid w:val="00A04027"/>
    <w:rsid w:val="00A040FB"/>
    <w:rsid w:val="00A0459E"/>
    <w:rsid w:val="00A12C56"/>
    <w:rsid w:val="00A134C9"/>
    <w:rsid w:val="00A14021"/>
    <w:rsid w:val="00A26844"/>
    <w:rsid w:val="00A328D6"/>
    <w:rsid w:val="00A328F3"/>
    <w:rsid w:val="00A37740"/>
    <w:rsid w:val="00A71162"/>
    <w:rsid w:val="00A80354"/>
    <w:rsid w:val="00A82138"/>
    <w:rsid w:val="00A83800"/>
    <w:rsid w:val="00A84054"/>
    <w:rsid w:val="00A917F9"/>
    <w:rsid w:val="00AA3F7F"/>
    <w:rsid w:val="00AC0C17"/>
    <w:rsid w:val="00AC3C80"/>
    <w:rsid w:val="00AC6FEC"/>
    <w:rsid w:val="00AC761B"/>
    <w:rsid w:val="00AE421D"/>
    <w:rsid w:val="00AF1866"/>
    <w:rsid w:val="00AF2821"/>
    <w:rsid w:val="00AF6F8E"/>
    <w:rsid w:val="00B05BA5"/>
    <w:rsid w:val="00B1738E"/>
    <w:rsid w:val="00B2756C"/>
    <w:rsid w:val="00B32945"/>
    <w:rsid w:val="00B32BB8"/>
    <w:rsid w:val="00B80CCC"/>
    <w:rsid w:val="00B87D74"/>
    <w:rsid w:val="00B93BE7"/>
    <w:rsid w:val="00BB1E38"/>
    <w:rsid w:val="00BC76DB"/>
    <w:rsid w:val="00BD2563"/>
    <w:rsid w:val="00C034CB"/>
    <w:rsid w:val="00C0620A"/>
    <w:rsid w:val="00C11AEB"/>
    <w:rsid w:val="00C14631"/>
    <w:rsid w:val="00C25636"/>
    <w:rsid w:val="00C33FEB"/>
    <w:rsid w:val="00C367EB"/>
    <w:rsid w:val="00C467DD"/>
    <w:rsid w:val="00C471F6"/>
    <w:rsid w:val="00C55202"/>
    <w:rsid w:val="00C5627A"/>
    <w:rsid w:val="00C57F93"/>
    <w:rsid w:val="00C81799"/>
    <w:rsid w:val="00C94769"/>
    <w:rsid w:val="00CA47AB"/>
    <w:rsid w:val="00CB6959"/>
    <w:rsid w:val="00CD04DD"/>
    <w:rsid w:val="00CE1C7A"/>
    <w:rsid w:val="00CF4640"/>
    <w:rsid w:val="00CF4A82"/>
    <w:rsid w:val="00CF4B68"/>
    <w:rsid w:val="00CF56ED"/>
    <w:rsid w:val="00D12858"/>
    <w:rsid w:val="00D140C8"/>
    <w:rsid w:val="00D15B8F"/>
    <w:rsid w:val="00D21A7F"/>
    <w:rsid w:val="00D21FDC"/>
    <w:rsid w:val="00D324D5"/>
    <w:rsid w:val="00D52256"/>
    <w:rsid w:val="00D56627"/>
    <w:rsid w:val="00D76184"/>
    <w:rsid w:val="00D767F5"/>
    <w:rsid w:val="00DA1803"/>
    <w:rsid w:val="00DB7333"/>
    <w:rsid w:val="00DD32B1"/>
    <w:rsid w:val="00DE0914"/>
    <w:rsid w:val="00DF147D"/>
    <w:rsid w:val="00E01081"/>
    <w:rsid w:val="00E04E7C"/>
    <w:rsid w:val="00E12D9B"/>
    <w:rsid w:val="00E204DA"/>
    <w:rsid w:val="00E23B23"/>
    <w:rsid w:val="00E3669B"/>
    <w:rsid w:val="00E41862"/>
    <w:rsid w:val="00E55662"/>
    <w:rsid w:val="00E734FD"/>
    <w:rsid w:val="00E9332C"/>
    <w:rsid w:val="00EB1698"/>
    <w:rsid w:val="00EC4809"/>
    <w:rsid w:val="00EC6924"/>
    <w:rsid w:val="00ED551D"/>
    <w:rsid w:val="00EE0D1B"/>
    <w:rsid w:val="00EE6867"/>
    <w:rsid w:val="00EF5AD8"/>
    <w:rsid w:val="00F03C83"/>
    <w:rsid w:val="00F10E90"/>
    <w:rsid w:val="00F14037"/>
    <w:rsid w:val="00F168B0"/>
    <w:rsid w:val="00F478C6"/>
    <w:rsid w:val="00F61D52"/>
    <w:rsid w:val="00F66B48"/>
    <w:rsid w:val="00F77734"/>
    <w:rsid w:val="00FB2863"/>
    <w:rsid w:val="00FB5D4D"/>
    <w:rsid w:val="00FD67A9"/>
    <w:rsid w:val="00FE79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9B9"/>
    <w:rPr>
      <w:rFonts w:ascii="Arial" w:hAnsi="Arial"/>
      <w:sz w:val="24"/>
    </w:rPr>
  </w:style>
  <w:style w:type="paragraph" w:styleId="1">
    <w:name w:val="heading 1"/>
    <w:basedOn w:val="a"/>
    <w:next w:val="a"/>
    <w:link w:val="1Char"/>
    <w:uiPriority w:val="99"/>
    <w:qFormat/>
    <w:rsid w:val="007B09B9"/>
    <w:pPr>
      <w:keepNext/>
      <w:outlineLvl w:val="0"/>
    </w:pPr>
    <w:rPr>
      <w:u w:val="single"/>
    </w:rPr>
  </w:style>
  <w:style w:type="paragraph" w:styleId="2">
    <w:name w:val="heading 2"/>
    <w:basedOn w:val="a"/>
    <w:next w:val="a"/>
    <w:link w:val="2Char"/>
    <w:uiPriority w:val="99"/>
    <w:qFormat/>
    <w:rsid w:val="007B09B9"/>
    <w:pPr>
      <w:keepNex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7B09B9"/>
    <w:rPr>
      <w:rFonts w:ascii="Cambria" w:eastAsia="Times New Roman" w:hAnsi="Cambria" w:cs="Times New Roman"/>
      <w:b/>
      <w:bCs/>
      <w:kern w:val="32"/>
      <w:sz w:val="32"/>
      <w:szCs w:val="32"/>
    </w:rPr>
  </w:style>
  <w:style w:type="character" w:customStyle="1" w:styleId="2Char">
    <w:name w:val="Επικεφαλίδα 2 Char"/>
    <w:link w:val="2"/>
    <w:uiPriority w:val="9"/>
    <w:semiHidden/>
    <w:rsid w:val="007B09B9"/>
    <w:rPr>
      <w:rFonts w:ascii="Cambria" w:eastAsia="Times New Roman" w:hAnsi="Cambria" w:cs="Times New Roman"/>
      <w:b/>
      <w:bCs/>
      <w:i/>
      <w:iCs/>
      <w:sz w:val="28"/>
      <w:szCs w:val="28"/>
    </w:rPr>
  </w:style>
  <w:style w:type="paragraph" w:styleId="a3">
    <w:name w:val="Body Text"/>
    <w:basedOn w:val="a"/>
    <w:link w:val="Char"/>
    <w:rsid w:val="007B09B9"/>
    <w:rPr>
      <w:b/>
    </w:rPr>
  </w:style>
  <w:style w:type="character" w:customStyle="1" w:styleId="Char">
    <w:name w:val="Σώμα κειμένου Char"/>
    <w:link w:val="a3"/>
    <w:rsid w:val="007B09B9"/>
    <w:rPr>
      <w:rFonts w:ascii="Arial" w:hAnsi="Arial"/>
      <w:sz w:val="24"/>
      <w:szCs w:val="20"/>
    </w:rPr>
  </w:style>
  <w:style w:type="paragraph" w:styleId="a4">
    <w:name w:val="header"/>
    <w:basedOn w:val="a"/>
    <w:link w:val="Char0"/>
    <w:uiPriority w:val="99"/>
    <w:rsid w:val="00562BF1"/>
    <w:pPr>
      <w:tabs>
        <w:tab w:val="center" w:pos="4153"/>
        <w:tab w:val="right" w:pos="8306"/>
      </w:tabs>
    </w:pPr>
  </w:style>
  <w:style w:type="paragraph" w:styleId="a5">
    <w:name w:val="footer"/>
    <w:basedOn w:val="a"/>
    <w:link w:val="Char1"/>
    <w:uiPriority w:val="99"/>
    <w:rsid w:val="00562BF1"/>
    <w:pPr>
      <w:tabs>
        <w:tab w:val="center" w:pos="4153"/>
        <w:tab w:val="right" w:pos="8306"/>
      </w:tabs>
    </w:pPr>
  </w:style>
  <w:style w:type="character" w:customStyle="1" w:styleId="Char0">
    <w:name w:val="Κεφαλίδα Char"/>
    <w:link w:val="a4"/>
    <w:uiPriority w:val="99"/>
    <w:locked/>
    <w:rsid w:val="00562BF1"/>
    <w:rPr>
      <w:rFonts w:ascii="Arial" w:hAnsi="Arial"/>
      <w:sz w:val="24"/>
    </w:rPr>
  </w:style>
  <w:style w:type="paragraph" w:styleId="a6">
    <w:name w:val="Balloon Text"/>
    <w:basedOn w:val="a"/>
    <w:link w:val="Char2"/>
    <w:uiPriority w:val="99"/>
    <w:semiHidden/>
    <w:unhideWhenUsed/>
    <w:rsid w:val="00F478C6"/>
    <w:rPr>
      <w:rFonts w:ascii="Tahoma" w:hAnsi="Tahoma" w:cs="Tahoma"/>
      <w:sz w:val="16"/>
      <w:szCs w:val="16"/>
    </w:rPr>
  </w:style>
  <w:style w:type="character" w:customStyle="1" w:styleId="Char1">
    <w:name w:val="Υποσέλιδο Char"/>
    <w:link w:val="a5"/>
    <w:uiPriority w:val="99"/>
    <w:locked/>
    <w:rsid w:val="00562BF1"/>
    <w:rPr>
      <w:rFonts w:ascii="Arial" w:hAnsi="Arial"/>
      <w:sz w:val="24"/>
    </w:rPr>
  </w:style>
  <w:style w:type="character" w:customStyle="1" w:styleId="Char2">
    <w:name w:val="Κείμενο πλαισίου Char"/>
    <w:link w:val="a6"/>
    <w:uiPriority w:val="99"/>
    <w:semiHidden/>
    <w:rsid w:val="00F478C6"/>
    <w:rPr>
      <w:rFonts w:ascii="Tahoma" w:hAnsi="Tahoma" w:cs="Tahoma"/>
      <w:sz w:val="16"/>
      <w:szCs w:val="16"/>
    </w:rPr>
  </w:style>
  <w:style w:type="table" w:styleId="a7">
    <w:name w:val="Table Grid"/>
    <w:basedOn w:val="a1"/>
    <w:uiPriority w:val="59"/>
    <w:rsid w:val="00B32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14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har">
    <w:name w:val="Προ-διαμορφωμένο HTML Char"/>
    <w:basedOn w:val="a0"/>
    <w:link w:val="-HTML"/>
    <w:uiPriority w:val="99"/>
    <w:semiHidden/>
    <w:rsid w:val="00147D3E"/>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9B9"/>
    <w:rPr>
      <w:rFonts w:ascii="Arial" w:hAnsi="Arial"/>
      <w:sz w:val="24"/>
    </w:rPr>
  </w:style>
  <w:style w:type="paragraph" w:styleId="Heading1">
    <w:name w:val="heading 1"/>
    <w:basedOn w:val="Normal"/>
    <w:next w:val="Normal"/>
    <w:link w:val="Heading1Char"/>
    <w:uiPriority w:val="99"/>
    <w:qFormat/>
    <w:rsid w:val="007B09B9"/>
    <w:pPr>
      <w:keepNext/>
      <w:outlineLvl w:val="0"/>
    </w:pPr>
    <w:rPr>
      <w:u w:val="single"/>
    </w:rPr>
  </w:style>
  <w:style w:type="paragraph" w:styleId="Heading2">
    <w:name w:val="heading 2"/>
    <w:basedOn w:val="Normal"/>
    <w:next w:val="Normal"/>
    <w:link w:val="Heading2Char"/>
    <w:uiPriority w:val="99"/>
    <w:qFormat/>
    <w:rsid w:val="007B09B9"/>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9B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B09B9"/>
    <w:rPr>
      <w:rFonts w:ascii="Cambria" w:eastAsia="Times New Roman" w:hAnsi="Cambria" w:cs="Times New Roman"/>
      <w:b/>
      <w:bCs/>
      <w:i/>
      <w:iCs/>
      <w:sz w:val="28"/>
      <w:szCs w:val="28"/>
    </w:rPr>
  </w:style>
  <w:style w:type="paragraph" w:styleId="BodyText">
    <w:name w:val="Body Text"/>
    <w:basedOn w:val="Normal"/>
    <w:link w:val="BodyTextChar"/>
    <w:rsid w:val="007B09B9"/>
    <w:rPr>
      <w:b/>
    </w:rPr>
  </w:style>
  <w:style w:type="character" w:customStyle="1" w:styleId="BodyTextChar">
    <w:name w:val="Body Text Char"/>
    <w:link w:val="BodyText"/>
    <w:rsid w:val="007B09B9"/>
    <w:rPr>
      <w:rFonts w:ascii="Arial" w:hAnsi="Arial"/>
      <w:sz w:val="24"/>
      <w:szCs w:val="20"/>
    </w:rPr>
  </w:style>
  <w:style w:type="paragraph" w:styleId="Header">
    <w:name w:val="header"/>
    <w:basedOn w:val="Normal"/>
    <w:link w:val="HeaderChar"/>
    <w:uiPriority w:val="99"/>
    <w:rsid w:val="00562BF1"/>
    <w:pPr>
      <w:tabs>
        <w:tab w:val="center" w:pos="4153"/>
        <w:tab w:val="right" w:pos="8306"/>
      </w:tabs>
    </w:pPr>
  </w:style>
  <w:style w:type="paragraph" w:styleId="Footer">
    <w:name w:val="footer"/>
    <w:basedOn w:val="Normal"/>
    <w:link w:val="FooterChar"/>
    <w:uiPriority w:val="99"/>
    <w:rsid w:val="00562BF1"/>
    <w:pPr>
      <w:tabs>
        <w:tab w:val="center" w:pos="4153"/>
        <w:tab w:val="right" w:pos="8306"/>
      </w:tabs>
    </w:pPr>
  </w:style>
  <w:style w:type="character" w:customStyle="1" w:styleId="HeaderChar">
    <w:name w:val="Header Char"/>
    <w:link w:val="Header"/>
    <w:uiPriority w:val="99"/>
    <w:locked/>
    <w:rsid w:val="00562BF1"/>
    <w:rPr>
      <w:rFonts w:ascii="Arial" w:hAnsi="Arial"/>
      <w:sz w:val="24"/>
    </w:rPr>
  </w:style>
  <w:style w:type="paragraph" w:styleId="BalloonText">
    <w:name w:val="Balloon Text"/>
    <w:basedOn w:val="Normal"/>
    <w:link w:val="BalloonTextChar"/>
    <w:uiPriority w:val="99"/>
    <w:semiHidden/>
    <w:unhideWhenUsed/>
    <w:rsid w:val="00F478C6"/>
    <w:rPr>
      <w:rFonts w:ascii="Tahoma" w:hAnsi="Tahoma" w:cs="Tahoma"/>
      <w:sz w:val="16"/>
      <w:szCs w:val="16"/>
    </w:rPr>
  </w:style>
  <w:style w:type="character" w:customStyle="1" w:styleId="FooterChar">
    <w:name w:val="Footer Char"/>
    <w:link w:val="Footer"/>
    <w:uiPriority w:val="99"/>
    <w:locked/>
    <w:rsid w:val="00562BF1"/>
    <w:rPr>
      <w:rFonts w:ascii="Arial" w:hAnsi="Arial"/>
      <w:sz w:val="24"/>
    </w:rPr>
  </w:style>
  <w:style w:type="character" w:customStyle="1" w:styleId="BalloonTextChar">
    <w:name w:val="Balloon Text Char"/>
    <w:link w:val="BalloonText"/>
    <w:uiPriority w:val="99"/>
    <w:semiHidden/>
    <w:rsid w:val="00F478C6"/>
    <w:rPr>
      <w:rFonts w:ascii="Tahoma" w:hAnsi="Tahoma" w:cs="Tahoma"/>
      <w:sz w:val="16"/>
      <w:szCs w:val="16"/>
    </w:rPr>
  </w:style>
  <w:style w:type="table" w:styleId="TableGrid">
    <w:name w:val="Table Grid"/>
    <w:basedOn w:val="TableNormal"/>
    <w:uiPriority w:val="59"/>
    <w:rsid w:val="00B32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14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147D3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662655">
      <w:bodyDiv w:val="1"/>
      <w:marLeft w:val="0"/>
      <w:marRight w:val="0"/>
      <w:marTop w:val="0"/>
      <w:marBottom w:val="0"/>
      <w:divBdr>
        <w:top w:val="none" w:sz="0" w:space="0" w:color="auto"/>
        <w:left w:val="none" w:sz="0" w:space="0" w:color="auto"/>
        <w:bottom w:val="none" w:sz="0" w:space="0" w:color="auto"/>
        <w:right w:val="none" w:sz="0" w:space="0" w:color="auto"/>
      </w:divBdr>
    </w:div>
    <w:div w:id="295648108">
      <w:bodyDiv w:val="1"/>
      <w:marLeft w:val="0"/>
      <w:marRight w:val="0"/>
      <w:marTop w:val="0"/>
      <w:marBottom w:val="0"/>
      <w:divBdr>
        <w:top w:val="none" w:sz="0" w:space="0" w:color="auto"/>
        <w:left w:val="none" w:sz="0" w:space="0" w:color="auto"/>
        <w:bottom w:val="none" w:sz="0" w:space="0" w:color="auto"/>
        <w:right w:val="none" w:sz="0" w:space="0" w:color="auto"/>
      </w:divBdr>
    </w:div>
    <w:div w:id="472723391">
      <w:bodyDiv w:val="1"/>
      <w:marLeft w:val="0"/>
      <w:marRight w:val="0"/>
      <w:marTop w:val="0"/>
      <w:marBottom w:val="0"/>
      <w:divBdr>
        <w:top w:val="none" w:sz="0" w:space="0" w:color="auto"/>
        <w:left w:val="none" w:sz="0" w:space="0" w:color="auto"/>
        <w:bottom w:val="none" w:sz="0" w:space="0" w:color="auto"/>
        <w:right w:val="none" w:sz="0" w:space="0" w:color="auto"/>
      </w:divBdr>
    </w:div>
    <w:div w:id="515389671">
      <w:bodyDiv w:val="1"/>
      <w:marLeft w:val="0"/>
      <w:marRight w:val="0"/>
      <w:marTop w:val="0"/>
      <w:marBottom w:val="0"/>
      <w:divBdr>
        <w:top w:val="none" w:sz="0" w:space="0" w:color="auto"/>
        <w:left w:val="none" w:sz="0" w:space="0" w:color="auto"/>
        <w:bottom w:val="none" w:sz="0" w:space="0" w:color="auto"/>
        <w:right w:val="none" w:sz="0" w:space="0" w:color="auto"/>
      </w:divBdr>
    </w:div>
    <w:div w:id="565074613">
      <w:bodyDiv w:val="1"/>
      <w:marLeft w:val="0"/>
      <w:marRight w:val="0"/>
      <w:marTop w:val="0"/>
      <w:marBottom w:val="0"/>
      <w:divBdr>
        <w:top w:val="none" w:sz="0" w:space="0" w:color="auto"/>
        <w:left w:val="none" w:sz="0" w:space="0" w:color="auto"/>
        <w:bottom w:val="none" w:sz="0" w:space="0" w:color="auto"/>
        <w:right w:val="none" w:sz="0" w:space="0" w:color="auto"/>
      </w:divBdr>
    </w:div>
    <w:div w:id="918369601">
      <w:bodyDiv w:val="1"/>
      <w:marLeft w:val="0"/>
      <w:marRight w:val="0"/>
      <w:marTop w:val="0"/>
      <w:marBottom w:val="0"/>
      <w:divBdr>
        <w:top w:val="none" w:sz="0" w:space="0" w:color="auto"/>
        <w:left w:val="none" w:sz="0" w:space="0" w:color="auto"/>
        <w:bottom w:val="none" w:sz="0" w:space="0" w:color="auto"/>
        <w:right w:val="none" w:sz="0" w:space="0" w:color="auto"/>
      </w:divBdr>
    </w:div>
    <w:div w:id="954672872">
      <w:bodyDiv w:val="1"/>
      <w:marLeft w:val="0"/>
      <w:marRight w:val="0"/>
      <w:marTop w:val="0"/>
      <w:marBottom w:val="0"/>
      <w:divBdr>
        <w:top w:val="none" w:sz="0" w:space="0" w:color="auto"/>
        <w:left w:val="none" w:sz="0" w:space="0" w:color="auto"/>
        <w:bottom w:val="none" w:sz="0" w:space="0" w:color="auto"/>
        <w:right w:val="none" w:sz="0" w:space="0" w:color="auto"/>
      </w:divBdr>
    </w:div>
    <w:div w:id="1339578887">
      <w:bodyDiv w:val="1"/>
      <w:marLeft w:val="0"/>
      <w:marRight w:val="0"/>
      <w:marTop w:val="0"/>
      <w:marBottom w:val="0"/>
      <w:divBdr>
        <w:top w:val="none" w:sz="0" w:space="0" w:color="auto"/>
        <w:left w:val="none" w:sz="0" w:space="0" w:color="auto"/>
        <w:bottom w:val="none" w:sz="0" w:space="0" w:color="auto"/>
        <w:right w:val="none" w:sz="0" w:space="0" w:color="auto"/>
      </w:divBdr>
    </w:div>
    <w:div w:id="1455751715">
      <w:marLeft w:val="0"/>
      <w:marRight w:val="0"/>
      <w:marTop w:val="0"/>
      <w:marBottom w:val="0"/>
      <w:divBdr>
        <w:top w:val="none" w:sz="0" w:space="0" w:color="auto"/>
        <w:left w:val="none" w:sz="0" w:space="0" w:color="auto"/>
        <w:bottom w:val="none" w:sz="0" w:space="0" w:color="auto"/>
        <w:right w:val="none" w:sz="0" w:space="0" w:color="auto"/>
      </w:divBdr>
    </w:div>
    <w:div w:id="1455751718">
      <w:marLeft w:val="0"/>
      <w:marRight w:val="0"/>
      <w:marTop w:val="0"/>
      <w:marBottom w:val="0"/>
      <w:divBdr>
        <w:top w:val="none" w:sz="0" w:space="0" w:color="auto"/>
        <w:left w:val="none" w:sz="0" w:space="0" w:color="auto"/>
        <w:bottom w:val="none" w:sz="0" w:space="0" w:color="auto"/>
        <w:right w:val="none" w:sz="0" w:space="0" w:color="auto"/>
      </w:divBdr>
    </w:div>
    <w:div w:id="1455751719">
      <w:marLeft w:val="0"/>
      <w:marRight w:val="0"/>
      <w:marTop w:val="0"/>
      <w:marBottom w:val="0"/>
      <w:divBdr>
        <w:top w:val="none" w:sz="0" w:space="0" w:color="auto"/>
        <w:left w:val="none" w:sz="0" w:space="0" w:color="auto"/>
        <w:bottom w:val="none" w:sz="0" w:space="0" w:color="auto"/>
        <w:right w:val="none" w:sz="0" w:space="0" w:color="auto"/>
      </w:divBdr>
    </w:div>
    <w:div w:id="1455751720">
      <w:marLeft w:val="0"/>
      <w:marRight w:val="0"/>
      <w:marTop w:val="0"/>
      <w:marBottom w:val="0"/>
      <w:divBdr>
        <w:top w:val="none" w:sz="0" w:space="0" w:color="auto"/>
        <w:left w:val="none" w:sz="0" w:space="0" w:color="auto"/>
        <w:bottom w:val="none" w:sz="0" w:space="0" w:color="auto"/>
        <w:right w:val="none" w:sz="0" w:space="0" w:color="auto"/>
      </w:divBdr>
      <w:divsChild>
        <w:div w:id="1455751716">
          <w:marLeft w:val="0"/>
          <w:marRight w:val="0"/>
          <w:marTop w:val="0"/>
          <w:marBottom w:val="0"/>
          <w:divBdr>
            <w:top w:val="none" w:sz="0" w:space="0" w:color="auto"/>
            <w:left w:val="none" w:sz="0" w:space="0" w:color="auto"/>
            <w:bottom w:val="none" w:sz="0" w:space="0" w:color="auto"/>
            <w:right w:val="none" w:sz="0" w:space="0" w:color="auto"/>
          </w:divBdr>
          <w:divsChild>
            <w:div w:id="1455751725">
              <w:marLeft w:val="0"/>
              <w:marRight w:val="0"/>
              <w:marTop w:val="0"/>
              <w:marBottom w:val="0"/>
              <w:divBdr>
                <w:top w:val="none" w:sz="0" w:space="0" w:color="auto"/>
                <w:left w:val="none" w:sz="0" w:space="0" w:color="auto"/>
                <w:bottom w:val="none" w:sz="0" w:space="0" w:color="auto"/>
                <w:right w:val="none" w:sz="0" w:space="0" w:color="auto"/>
              </w:divBdr>
              <w:divsChild>
                <w:div w:id="1455751713">
                  <w:marLeft w:val="0"/>
                  <w:marRight w:val="0"/>
                  <w:marTop w:val="0"/>
                  <w:marBottom w:val="0"/>
                  <w:divBdr>
                    <w:top w:val="none" w:sz="0" w:space="0" w:color="auto"/>
                    <w:left w:val="none" w:sz="0" w:space="0" w:color="auto"/>
                    <w:bottom w:val="none" w:sz="0" w:space="0" w:color="auto"/>
                    <w:right w:val="none" w:sz="0" w:space="0" w:color="auto"/>
                  </w:divBdr>
                  <w:divsChild>
                    <w:div w:id="1455751726">
                      <w:marLeft w:val="0"/>
                      <w:marRight w:val="0"/>
                      <w:marTop w:val="0"/>
                      <w:marBottom w:val="0"/>
                      <w:divBdr>
                        <w:top w:val="none" w:sz="0" w:space="0" w:color="auto"/>
                        <w:left w:val="none" w:sz="0" w:space="0" w:color="auto"/>
                        <w:bottom w:val="none" w:sz="0" w:space="0" w:color="auto"/>
                        <w:right w:val="none" w:sz="0" w:space="0" w:color="auto"/>
                      </w:divBdr>
                      <w:divsChild>
                        <w:div w:id="1455751722">
                          <w:marLeft w:val="0"/>
                          <w:marRight w:val="0"/>
                          <w:marTop w:val="0"/>
                          <w:marBottom w:val="0"/>
                          <w:divBdr>
                            <w:top w:val="none" w:sz="0" w:space="0" w:color="auto"/>
                            <w:left w:val="none" w:sz="0" w:space="0" w:color="auto"/>
                            <w:bottom w:val="none" w:sz="0" w:space="0" w:color="auto"/>
                            <w:right w:val="none" w:sz="0" w:space="0" w:color="auto"/>
                          </w:divBdr>
                          <w:divsChild>
                            <w:div w:id="1455751723">
                              <w:marLeft w:val="0"/>
                              <w:marRight w:val="0"/>
                              <w:marTop w:val="240"/>
                              <w:marBottom w:val="240"/>
                              <w:divBdr>
                                <w:top w:val="none" w:sz="0" w:space="0" w:color="auto"/>
                                <w:left w:val="none" w:sz="0" w:space="0" w:color="auto"/>
                                <w:bottom w:val="none" w:sz="0" w:space="0" w:color="auto"/>
                                <w:right w:val="none" w:sz="0" w:space="0" w:color="auto"/>
                              </w:divBdr>
                              <w:divsChild>
                                <w:div w:id="1455751714">
                                  <w:marLeft w:val="0"/>
                                  <w:marRight w:val="0"/>
                                  <w:marTop w:val="0"/>
                                  <w:marBottom w:val="0"/>
                                  <w:divBdr>
                                    <w:top w:val="none" w:sz="0" w:space="0" w:color="auto"/>
                                    <w:left w:val="none" w:sz="0" w:space="0" w:color="auto"/>
                                    <w:bottom w:val="none" w:sz="0" w:space="0" w:color="auto"/>
                                    <w:right w:val="none" w:sz="0" w:space="0" w:color="auto"/>
                                  </w:divBdr>
                                  <w:divsChild>
                                    <w:div w:id="1455751717">
                                      <w:marLeft w:val="0"/>
                                      <w:marRight w:val="0"/>
                                      <w:marTop w:val="0"/>
                                      <w:marBottom w:val="0"/>
                                      <w:divBdr>
                                        <w:top w:val="none" w:sz="0" w:space="0" w:color="auto"/>
                                        <w:left w:val="none" w:sz="0" w:space="0" w:color="auto"/>
                                        <w:bottom w:val="none" w:sz="0" w:space="0" w:color="auto"/>
                                        <w:right w:val="none" w:sz="0" w:space="0" w:color="auto"/>
                                      </w:divBdr>
                                    </w:div>
                                    <w:div w:id="1455751724">
                                      <w:marLeft w:val="0"/>
                                      <w:marRight w:val="0"/>
                                      <w:marTop w:val="0"/>
                                      <w:marBottom w:val="0"/>
                                      <w:divBdr>
                                        <w:top w:val="none" w:sz="0" w:space="0" w:color="auto"/>
                                        <w:left w:val="none" w:sz="0" w:space="0" w:color="auto"/>
                                        <w:bottom w:val="none" w:sz="0" w:space="0" w:color="auto"/>
                                        <w:right w:val="none" w:sz="0" w:space="0" w:color="auto"/>
                                      </w:divBdr>
                                    </w:div>
                                    <w:div w:id="1455751727">
                                      <w:marLeft w:val="0"/>
                                      <w:marRight w:val="0"/>
                                      <w:marTop w:val="0"/>
                                      <w:marBottom w:val="0"/>
                                      <w:divBdr>
                                        <w:top w:val="none" w:sz="0" w:space="0" w:color="auto"/>
                                        <w:left w:val="none" w:sz="0" w:space="0" w:color="auto"/>
                                        <w:bottom w:val="none" w:sz="0" w:space="0" w:color="auto"/>
                                        <w:right w:val="none" w:sz="0" w:space="0" w:color="auto"/>
                                      </w:divBdr>
                                    </w:div>
                                    <w:div w:id="1455751728">
                                      <w:marLeft w:val="0"/>
                                      <w:marRight w:val="0"/>
                                      <w:marTop w:val="0"/>
                                      <w:marBottom w:val="0"/>
                                      <w:divBdr>
                                        <w:top w:val="none" w:sz="0" w:space="0" w:color="auto"/>
                                        <w:left w:val="none" w:sz="0" w:space="0" w:color="auto"/>
                                        <w:bottom w:val="none" w:sz="0" w:space="0" w:color="auto"/>
                                        <w:right w:val="none" w:sz="0" w:space="0" w:color="auto"/>
                                      </w:divBdr>
                                    </w:div>
                                    <w:div w:id="1455751729">
                                      <w:marLeft w:val="0"/>
                                      <w:marRight w:val="0"/>
                                      <w:marTop w:val="0"/>
                                      <w:marBottom w:val="0"/>
                                      <w:divBdr>
                                        <w:top w:val="none" w:sz="0" w:space="0" w:color="auto"/>
                                        <w:left w:val="none" w:sz="0" w:space="0" w:color="auto"/>
                                        <w:bottom w:val="none" w:sz="0" w:space="0" w:color="auto"/>
                                        <w:right w:val="none" w:sz="0" w:space="0" w:color="auto"/>
                                      </w:divBdr>
                                    </w:div>
                                    <w:div w:id="14557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1721">
      <w:marLeft w:val="0"/>
      <w:marRight w:val="0"/>
      <w:marTop w:val="0"/>
      <w:marBottom w:val="0"/>
      <w:divBdr>
        <w:top w:val="none" w:sz="0" w:space="0" w:color="auto"/>
        <w:left w:val="none" w:sz="0" w:space="0" w:color="auto"/>
        <w:bottom w:val="none" w:sz="0" w:space="0" w:color="auto"/>
        <w:right w:val="none" w:sz="0" w:space="0" w:color="auto"/>
      </w:divBdr>
    </w:div>
    <w:div w:id="1510562313">
      <w:bodyDiv w:val="1"/>
      <w:marLeft w:val="0"/>
      <w:marRight w:val="0"/>
      <w:marTop w:val="0"/>
      <w:marBottom w:val="0"/>
      <w:divBdr>
        <w:top w:val="none" w:sz="0" w:space="0" w:color="auto"/>
        <w:left w:val="none" w:sz="0" w:space="0" w:color="auto"/>
        <w:bottom w:val="none" w:sz="0" w:space="0" w:color="auto"/>
        <w:right w:val="none" w:sz="0" w:space="0" w:color="auto"/>
      </w:divBdr>
    </w:div>
    <w:div w:id="1724479983">
      <w:bodyDiv w:val="1"/>
      <w:marLeft w:val="0"/>
      <w:marRight w:val="0"/>
      <w:marTop w:val="0"/>
      <w:marBottom w:val="0"/>
      <w:divBdr>
        <w:top w:val="none" w:sz="0" w:space="0" w:color="auto"/>
        <w:left w:val="none" w:sz="0" w:space="0" w:color="auto"/>
        <w:bottom w:val="none" w:sz="0" w:space="0" w:color="auto"/>
        <w:right w:val="none" w:sz="0" w:space="0" w:color="auto"/>
      </w:divBdr>
    </w:div>
    <w:div w:id="1764836902">
      <w:bodyDiv w:val="1"/>
      <w:marLeft w:val="0"/>
      <w:marRight w:val="0"/>
      <w:marTop w:val="0"/>
      <w:marBottom w:val="0"/>
      <w:divBdr>
        <w:top w:val="none" w:sz="0" w:space="0" w:color="auto"/>
        <w:left w:val="none" w:sz="0" w:space="0" w:color="auto"/>
        <w:bottom w:val="none" w:sz="0" w:space="0" w:color="auto"/>
        <w:right w:val="none" w:sz="0" w:space="0" w:color="auto"/>
      </w:divBdr>
    </w:div>
    <w:div w:id="1912226144">
      <w:bodyDiv w:val="1"/>
      <w:marLeft w:val="0"/>
      <w:marRight w:val="0"/>
      <w:marTop w:val="0"/>
      <w:marBottom w:val="0"/>
      <w:divBdr>
        <w:top w:val="none" w:sz="0" w:space="0" w:color="auto"/>
        <w:left w:val="none" w:sz="0" w:space="0" w:color="auto"/>
        <w:bottom w:val="none" w:sz="0" w:space="0" w:color="auto"/>
        <w:right w:val="none" w:sz="0" w:space="0" w:color="auto"/>
      </w:divBdr>
    </w:div>
    <w:div w:id="1986813605">
      <w:bodyDiv w:val="1"/>
      <w:marLeft w:val="0"/>
      <w:marRight w:val="0"/>
      <w:marTop w:val="0"/>
      <w:marBottom w:val="0"/>
      <w:divBdr>
        <w:top w:val="none" w:sz="0" w:space="0" w:color="auto"/>
        <w:left w:val="none" w:sz="0" w:space="0" w:color="auto"/>
        <w:bottom w:val="none" w:sz="0" w:space="0" w:color="auto"/>
        <w:right w:val="none" w:sz="0" w:space="0" w:color="auto"/>
      </w:divBdr>
    </w:div>
    <w:div w:id="20469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954</Words>
  <Characters>5156</Characters>
  <Application>Microsoft Office Word</Application>
  <DocSecurity>0</DocSecurity>
  <Lines>42</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ΠΡΑΚΤΙΚΟ   ΣΥΝΕΔΡΙΑΣΗΣ</vt:lpstr>
      <vt:lpstr>ΠΡΑΚΤΙΚΟ   ΣΥΝΕΔΡΙΑΣΗΣ</vt:lpstr>
    </vt:vector>
  </TitlesOfParts>
  <Company>ΗΟΜΕ</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ΠΡΑΚΤΙΚΟ   ΣΥΝΕΔΡΙΑΣΗΣ</dc:title>
  <dc:creator>ΚΒ</dc:creator>
  <cp:lastModifiedBy>SOFIA</cp:lastModifiedBy>
  <cp:revision>15</cp:revision>
  <cp:lastPrinted>2024-07-11T10:04:00Z</cp:lastPrinted>
  <dcterms:created xsi:type="dcterms:W3CDTF">2024-07-15T05:01:00Z</dcterms:created>
  <dcterms:modified xsi:type="dcterms:W3CDTF">2024-07-18T10:17:00Z</dcterms:modified>
</cp:coreProperties>
</file>